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6521C" w14:textId="77777777" w:rsidR="000C3158" w:rsidRPr="00064E65" w:rsidRDefault="000C3158" w:rsidP="0095249E">
      <w:pPr>
        <w:spacing w:line="256" w:lineRule="auto"/>
        <w:ind w:right="6"/>
        <w:rPr>
          <w:sz w:val="28"/>
          <w:szCs w:val="22"/>
          <w:lang w:val="lv-LV"/>
        </w:rPr>
      </w:pPr>
    </w:p>
    <w:p w14:paraId="3EC8F64E" w14:textId="77777777" w:rsidR="000C3158" w:rsidRPr="00064E65" w:rsidRDefault="000C3158" w:rsidP="000C3158">
      <w:pPr>
        <w:spacing w:line="256" w:lineRule="auto"/>
        <w:ind w:left="10" w:right="6" w:hanging="10"/>
        <w:jc w:val="right"/>
        <w:rPr>
          <w:sz w:val="24"/>
          <w:lang w:val="lv-LV"/>
        </w:rPr>
      </w:pPr>
    </w:p>
    <w:p w14:paraId="3E9DEB06" w14:textId="77777777" w:rsidR="000C3158" w:rsidRPr="00064E65" w:rsidRDefault="000C3158" w:rsidP="000C3158">
      <w:pPr>
        <w:spacing w:line="259" w:lineRule="auto"/>
        <w:ind w:left="782" w:firstLine="60"/>
        <w:jc w:val="center"/>
        <w:rPr>
          <w:b/>
          <w:sz w:val="28"/>
          <w:lang w:val="lv-LV"/>
        </w:rPr>
      </w:pPr>
      <w:r w:rsidRPr="00064E65">
        <w:rPr>
          <w:b/>
          <w:sz w:val="28"/>
          <w:lang w:val="lv-LV"/>
        </w:rPr>
        <w:t>Projekta iesnieguma veidlapa aizsardzības nozarē prioritāri</w:t>
      </w:r>
    </w:p>
    <w:p w14:paraId="4B4E131B" w14:textId="77777777" w:rsidR="000C3158" w:rsidRPr="00064E65" w:rsidRDefault="000C3158" w:rsidP="000C3158">
      <w:pPr>
        <w:spacing w:line="259" w:lineRule="auto"/>
        <w:ind w:left="782" w:firstLine="60"/>
        <w:jc w:val="center"/>
        <w:rPr>
          <w:sz w:val="24"/>
          <w:lang w:val="lv-LV"/>
        </w:rPr>
      </w:pPr>
      <w:r w:rsidRPr="00064E65">
        <w:rPr>
          <w:b/>
          <w:sz w:val="28"/>
          <w:lang w:val="lv-LV"/>
        </w:rPr>
        <w:t>atbalstāmo sabiedrisko projektu atbalsta saņemšanai</w:t>
      </w:r>
    </w:p>
    <w:p w14:paraId="0D3FC90E" w14:textId="77777777" w:rsidR="000C3158" w:rsidRPr="00064E65" w:rsidRDefault="000C3158" w:rsidP="000C3158">
      <w:pPr>
        <w:spacing w:line="256" w:lineRule="auto"/>
        <w:ind w:left="580"/>
        <w:jc w:val="center"/>
        <w:rPr>
          <w:rFonts w:cs="Times New Roman"/>
          <w:sz w:val="24"/>
          <w:szCs w:val="24"/>
          <w:lang w:val="lv-LV"/>
        </w:rPr>
      </w:pPr>
      <w:r w:rsidRPr="00064E65">
        <w:rPr>
          <w:rFonts w:cs="Times New Roman"/>
          <w:sz w:val="24"/>
          <w:szCs w:val="24"/>
          <w:lang w:val="lv-LV"/>
        </w:rPr>
        <w:t xml:space="preserve"> </w:t>
      </w:r>
    </w:p>
    <w:p w14:paraId="6310D42F" w14:textId="77777777" w:rsidR="000C3158" w:rsidRPr="00064E65" w:rsidRDefault="000C3158" w:rsidP="000C3158">
      <w:pPr>
        <w:spacing w:line="256" w:lineRule="auto"/>
        <w:ind w:left="580"/>
        <w:jc w:val="center"/>
        <w:rPr>
          <w:rFonts w:cs="Times New Roman"/>
          <w:sz w:val="24"/>
          <w:szCs w:val="24"/>
          <w:lang w:val="lv-LV"/>
        </w:rPr>
      </w:pPr>
      <w:r w:rsidRPr="00064E65">
        <w:rPr>
          <w:rFonts w:cs="Times New Roman"/>
          <w:sz w:val="24"/>
          <w:szCs w:val="24"/>
          <w:lang w:val="lv-LV"/>
        </w:rPr>
        <w:t xml:space="preserve"> </w:t>
      </w:r>
    </w:p>
    <w:tbl>
      <w:tblPr>
        <w:tblStyle w:val="TableGrid0"/>
        <w:tblW w:w="9060" w:type="dxa"/>
        <w:tblInd w:w="6" w:type="dxa"/>
        <w:tblCellMar>
          <w:top w:w="36" w:type="dxa"/>
          <w:left w:w="25" w:type="dxa"/>
        </w:tblCellMar>
        <w:tblLook w:val="04A0" w:firstRow="1" w:lastRow="0" w:firstColumn="1" w:lastColumn="0" w:noHBand="0" w:noVBand="1"/>
      </w:tblPr>
      <w:tblGrid>
        <w:gridCol w:w="3964"/>
        <w:gridCol w:w="5096"/>
      </w:tblGrid>
      <w:tr w:rsidR="000C3158" w:rsidRPr="00064E65" w14:paraId="46D0E11C" w14:textId="77777777" w:rsidTr="000C3158">
        <w:trPr>
          <w:trHeight w:val="31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0CECE"/>
            <w:hideMark/>
          </w:tcPr>
          <w:p w14:paraId="17A8EE76" w14:textId="08D8F7D3" w:rsidR="000C3158" w:rsidRPr="00064E65" w:rsidRDefault="000C3158">
            <w:pPr>
              <w:spacing w:line="256" w:lineRule="auto"/>
              <w:rPr>
                <w:rFonts w:ascii="Times New Roman" w:hAnsi="Times New Roman" w:cs="Times New Roman"/>
                <w:sz w:val="24"/>
                <w:szCs w:val="24"/>
                <w:lang w:val="lv-LV"/>
              </w:rPr>
            </w:pPr>
            <w:r w:rsidRPr="00064E65">
              <w:rPr>
                <w:rFonts w:ascii="Times New Roman" w:hAnsi="Times New Roman" w:cs="Times New Roman"/>
                <w:b/>
                <w:sz w:val="24"/>
                <w:szCs w:val="24"/>
                <w:lang w:val="lv-LV"/>
              </w:rPr>
              <w:t>1. Informācija par projekt</w:t>
            </w:r>
            <w:bookmarkStart w:id="0" w:name="_GoBack"/>
            <w:bookmarkEnd w:id="0"/>
            <w:r w:rsidRPr="00064E65">
              <w:rPr>
                <w:rFonts w:ascii="Times New Roman" w:hAnsi="Times New Roman" w:cs="Times New Roman"/>
                <w:b/>
                <w:sz w:val="24"/>
                <w:szCs w:val="24"/>
                <w:lang w:val="lv-LV"/>
              </w:rPr>
              <w:t xml:space="preserve">u </w:t>
            </w:r>
          </w:p>
        </w:tc>
      </w:tr>
      <w:tr w:rsidR="000C3158" w:rsidRPr="00064E65" w14:paraId="53AEDD0B" w14:textId="77777777" w:rsidTr="000C3158">
        <w:trPr>
          <w:trHeight w:val="262"/>
        </w:trPr>
        <w:tc>
          <w:tcPr>
            <w:tcW w:w="3964" w:type="dxa"/>
            <w:tcBorders>
              <w:top w:val="single" w:sz="4" w:space="0" w:color="000000"/>
              <w:left w:val="single" w:sz="4" w:space="0" w:color="000000"/>
              <w:bottom w:val="single" w:sz="4" w:space="0" w:color="000000"/>
              <w:right w:val="single" w:sz="4" w:space="0" w:color="000000"/>
            </w:tcBorders>
            <w:hideMark/>
          </w:tcPr>
          <w:p w14:paraId="5658CA82" w14:textId="77777777" w:rsidR="000C3158" w:rsidRPr="00064E65" w:rsidRDefault="000C3158">
            <w:pPr>
              <w:spacing w:line="256" w:lineRule="auto"/>
              <w:rPr>
                <w:rFonts w:ascii="Times New Roman" w:hAnsi="Times New Roman" w:cs="Times New Roman"/>
                <w:sz w:val="24"/>
                <w:szCs w:val="24"/>
                <w:lang w:val="lv-LV"/>
              </w:rPr>
            </w:pPr>
            <w:r w:rsidRPr="00064E65">
              <w:rPr>
                <w:rFonts w:ascii="Times New Roman" w:hAnsi="Times New Roman" w:cs="Times New Roman"/>
                <w:sz w:val="24"/>
                <w:szCs w:val="24"/>
                <w:lang w:val="lv-LV"/>
              </w:rPr>
              <w:t>Projekta nosaukums</w:t>
            </w:r>
          </w:p>
        </w:tc>
        <w:tc>
          <w:tcPr>
            <w:tcW w:w="5096" w:type="dxa"/>
            <w:tcBorders>
              <w:top w:val="single" w:sz="4" w:space="0" w:color="000000"/>
              <w:left w:val="single" w:sz="4" w:space="0" w:color="000000"/>
              <w:bottom w:val="single" w:sz="4" w:space="0" w:color="000000"/>
              <w:right w:val="single" w:sz="4" w:space="0" w:color="000000"/>
            </w:tcBorders>
            <w:hideMark/>
          </w:tcPr>
          <w:p w14:paraId="275DC72D"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r w:rsidR="000C3158" w:rsidRPr="00064E65" w14:paraId="0C337AFD" w14:textId="77777777" w:rsidTr="000C3158">
        <w:trPr>
          <w:trHeight w:val="343"/>
        </w:trPr>
        <w:tc>
          <w:tcPr>
            <w:tcW w:w="3964" w:type="dxa"/>
            <w:tcBorders>
              <w:top w:val="single" w:sz="4" w:space="0" w:color="000000"/>
              <w:left w:val="single" w:sz="4" w:space="0" w:color="000000"/>
              <w:bottom w:val="single" w:sz="4" w:space="0" w:color="000000"/>
              <w:right w:val="single" w:sz="4" w:space="0" w:color="000000"/>
            </w:tcBorders>
            <w:hideMark/>
          </w:tcPr>
          <w:p w14:paraId="7662C4B6" w14:textId="77777777" w:rsidR="000C3158" w:rsidRPr="00064E65" w:rsidRDefault="000C3158">
            <w:pPr>
              <w:spacing w:line="256" w:lineRule="auto"/>
              <w:rPr>
                <w:rFonts w:ascii="Times New Roman" w:hAnsi="Times New Roman" w:cs="Times New Roman"/>
                <w:sz w:val="24"/>
                <w:szCs w:val="24"/>
                <w:lang w:val="lv-LV"/>
              </w:rPr>
            </w:pPr>
            <w:r w:rsidRPr="00064E65">
              <w:rPr>
                <w:rFonts w:ascii="Times New Roman" w:hAnsi="Times New Roman" w:cs="Times New Roman"/>
                <w:sz w:val="24"/>
                <w:szCs w:val="24"/>
                <w:lang w:val="lv-LV"/>
              </w:rPr>
              <w:t>Plānotais projekta izpildes termiņš (</w:t>
            </w:r>
            <w:r w:rsidRPr="00064E65">
              <w:rPr>
                <w:rFonts w:ascii="Times New Roman" w:hAnsi="Times New Roman" w:cs="Times New Roman"/>
                <w:i/>
                <w:sz w:val="24"/>
                <w:szCs w:val="24"/>
                <w:lang w:val="lv-LV"/>
              </w:rPr>
              <w:t>dd.mm.gggg.</w:t>
            </w:r>
            <w:r w:rsidRPr="00064E65">
              <w:rPr>
                <w:rFonts w:ascii="Times New Roman" w:hAnsi="Times New Roman" w:cs="Times New Roman"/>
                <w:sz w:val="24"/>
                <w:szCs w:val="24"/>
                <w:lang w:val="lv-LV"/>
              </w:rPr>
              <w:t xml:space="preserve"> no – līdz) </w:t>
            </w:r>
          </w:p>
        </w:tc>
        <w:tc>
          <w:tcPr>
            <w:tcW w:w="5096" w:type="dxa"/>
            <w:tcBorders>
              <w:top w:val="single" w:sz="4" w:space="0" w:color="000000"/>
              <w:left w:val="single" w:sz="4" w:space="0" w:color="000000"/>
              <w:bottom w:val="single" w:sz="4" w:space="0" w:color="000000"/>
              <w:right w:val="single" w:sz="4" w:space="0" w:color="000000"/>
            </w:tcBorders>
            <w:hideMark/>
          </w:tcPr>
          <w:p w14:paraId="46217287"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bl>
    <w:p w14:paraId="2E01FC80" w14:textId="77777777" w:rsidR="000C3158" w:rsidRPr="00064E65" w:rsidRDefault="000C3158" w:rsidP="000C3158">
      <w:pPr>
        <w:spacing w:line="256" w:lineRule="auto"/>
        <w:ind w:left="540"/>
        <w:rPr>
          <w:rFonts w:cs="Times New Roman"/>
          <w:color w:val="000000"/>
          <w:sz w:val="24"/>
          <w:szCs w:val="24"/>
          <w:lang w:val="lv-LV"/>
        </w:rPr>
      </w:pPr>
      <w:r w:rsidRPr="00064E65">
        <w:rPr>
          <w:rFonts w:cs="Times New Roman"/>
          <w:sz w:val="24"/>
          <w:szCs w:val="24"/>
          <w:lang w:val="lv-LV"/>
        </w:rPr>
        <w:t xml:space="preserve"> </w:t>
      </w:r>
    </w:p>
    <w:tbl>
      <w:tblPr>
        <w:tblStyle w:val="TableGrid0"/>
        <w:tblW w:w="9060" w:type="dxa"/>
        <w:tblInd w:w="6" w:type="dxa"/>
        <w:tblCellMar>
          <w:top w:w="36" w:type="dxa"/>
          <w:left w:w="25" w:type="dxa"/>
        </w:tblCellMar>
        <w:tblLook w:val="04A0" w:firstRow="1" w:lastRow="0" w:firstColumn="1" w:lastColumn="0" w:noHBand="0" w:noVBand="1"/>
      </w:tblPr>
      <w:tblGrid>
        <w:gridCol w:w="702"/>
        <w:gridCol w:w="4256"/>
        <w:gridCol w:w="4102"/>
      </w:tblGrid>
      <w:tr w:rsidR="000C3158" w:rsidRPr="00064E65" w14:paraId="4F14FB78" w14:textId="77777777" w:rsidTr="000C3158">
        <w:trPr>
          <w:trHeight w:val="317"/>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D408402" w14:textId="77777777" w:rsidR="000C3158" w:rsidRPr="00064E65" w:rsidRDefault="000C3158">
            <w:pPr>
              <w:spacing w:line="256" w:lineRule="auto"/>
              <w:rPr>
                <w:rFonts w:ascii="Times New Roman" w:hAnsi="Times New Roman" w:cs="Times New Roman"/>
                <w:sz w:val="24"/>
                <w:szCs w:val="24"/>
                <w:lang w:val="lv-LV"/>
              </w:rPr>
            </w:pPr>
            <w:r w:rsidRPr="00064E65">
              <w:rPr>
                <w:rFonts w:ascii="Times New Roman" w:hAnsi="Times New Roman" w:cs="Times New Roman"/>
                <w:b/>
                <w:sz w:val="24"/>
                <w:szCs w:val="24"/>
                <w:lang w:val="lv-LV"/>
              </w:rPr>
              <w:t xml:space="preserve">2. Informācija par projekta iesnieguma iesniedzēju </w:t>
            </w:r>
          </w:p>
        </w:tc>
      </w:tr>
      <w:tr w:rsidR="000C3158" w:rsidRPr="00064E65" w14:paraId="2227F3B0" w14:textId="77777777" w:rsidTr="000C3158">
        <w:trPr>
          <w:trHeight w:val="355"/>
        </w:trPr>
        <w:tc>
          <w:tcPr>
            <w:tcW w:w="702" w:type="dxa"/>
            <w:tcBorders>
              <w:top w:val="single" w:sz="4" w:space="0" w:color="000000"/>
              <w:left w:val="single" w:sz="4" w:space="0" w:color="000000"/>
              <w:bottom w:val="single" w:sz="4" w:space="0" w:color="000000"/>
              <w:right w:val="single" w:sz="4" w:space="0" w:color="000000"/>
            </w:tcBorders>
            <w:hideMark/>
          </w:tcPr>
          <w:p w14:paraId="73001404" w14:textId="77777777" w:rsidR="000C3158" w:rsidRPr="00064E65" w:rsidRDefault="000C3158">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2.1. </w:t>
            </w:r>
          </w:p>
        </w:tc>
        <w:tc>
          <w:tcPr>
            <w:tcW w:w="4256" w:type="dxa"/>
            <w:tcBorders>
              <w:top w:val="single" w:sz="4" w:space="0" w:color="000000"/>
              <w:left w:val="single" w:sz="4" w:space="0" w:color="000000"/>
              <w:bottom w:val="single" w:sz="4" w:space="0" w:color="000000"/>
              <w:right w:val="single" w:sz="4" w:space="0" w:color="000000"/>
            </w:tcBorders>
            <w:hideMark/>
          </w:tcPr>
          <w:p w14:paraId="650CCD18" w14:textId="77777777" w:rsidR="000C3158" w:rsidRPr="00064E65" w:rsidRDefault="000C3158">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Juridiskas personas nosaukums </w:t>
            </w:r>
          </w:p>
        </w:tc>
        <w:tc>
          <w:tcPr>
            <w:tcW w:w="4102" w:type="dxa"/>
            <w:tcBorders>
              <w:top w:val="single" w:sz="4" w:space="0" w:color="000000"/>
              <w:left w:val="single" w:sz="4" w:space="0" w:color="000000"/>
              <w:bottom w:val="single" w:sz="4" w:space="0" w:color="000000"/>
              <w:right w:val="single" w:sz="4" w:space="0" w:color="000000"/>
            </w:tcBorders>
            <w:hideMark/>
          </w:tcPr>
          <w:p w14:paraId="3725046F"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r w:rsidR="000C3158" w:rsidRPr="00064E65" w14:paraId="5657D154" w14:textId="77777777" w:rsidTr="000C3158">
        <w:trPr>
          <w:trHeight w:val="341"/>
        </w:trPr>
        <w:tc>
          <w:tcPr>
            <w:tcW w:w="702" w:type="dxa"/>
            <w:tcBorders>
              <w:top w:val="single" w:sz="4" w:space="0" w:color="000000"/>
              <w:left w:val="single" w:sz="4" w:space="0" w:color="000000"/>
              <w:bottom w:val="single" w:sz="4" w:space="0" w:color="000000"/>
              <w:right w:val="single" w:sz="4" w:space="0" w:color="000000"/>
            </w:tcBorders>
            <w:hideMark/>
          </w:tcPr>
          <w:p w14:paraId="71BC66D9" w14:textId="77777777" w:rsidR="000C3158" w:rsidRPr="00064E65" w:rsidRDefault="000C3158">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2.2. </w:t>
            </w:r>
          </w:p>
        </w:tc>
        <w:tc>
          <w:tcPr>
            <w:tcW w:w="4256" w:type="dxa"/>
            <w:tcBorders>
              <w:top w:val="single" w:sz="4" w:space="0" w:color="000000"/>
              <w:left w:val="single" w:sz="4" w:space="0" w:color="000000"/>
              <w:bottom w:val="single" w:sz="4" w:space="0" w:color="000000"/>
              <w:right w:val="single" w:sz="4" w:space="0" w:color="000000"/>
            </w:tcBorders>
            <w:hideMark/>
          </w:tcPr>
          <w:p w14:paraId="63C290B6" w14:textId="77777777" w:rsidR="000C3158" w:rsidRPr="00064E65" w:rsidRDefault="000C3158">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Reģistrācijas numurs </w:t>
            </w:r>
          </w:p>
        </w:tc>
        <w:tc>
          <w:tcPr>
            <w:tcW w:w="4102" w:type="dxa"/>
            <w:tcBorders>
              <w:top w:val="single" w:sz="4" w:space="0" w:color="000000"/>
              <w:left w:val="single" w:sz="4" w:space="0" w:color="000000"/>
              <w:bottom w:val="single" w:sz="4" w:space="0" w:color="000000"/>
              <w:right w:val="single" w:sz="4" w:space="0" w:color="000000"/>
            </w:tcBorders>
            <w:hideMark/>
          </w:tcPr>
          <w:p w14:paraId="3A3675F3"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r w:rsidR="000C3158" w:rsidRPr="00064E65" w14:paraId="29748657" w14:textId="77777777" w:rsidTr="000C3158">
        <w:trPr>
          <w:trHeight w:val="343"/>
        </w:trPr>
        <w:tc>
          <w:tcPr>
            <w:tcW w:w="702" w:type="dxa"/>
            <w:tcBorders>
              <w:top w:val="single" w:sz="4" w:space="0" w:color="000000"/>
              <w:left w:val="single" w:sz="4" w:space="0" w:color="000000"/>
              <w:bottom w:val="single" w:sz="4" w:space="0" w:color="000000"/>
              <w:right w:val="single" w:sz="4" w:space="0" w:color="000000"/>
            </w:tcBorders>
            <w:hideMark/>
          </w:tcPr>
          <w:p w14:paraId="02066C7F" w14:textId="77777777" w:rsidR="000C3158" w:rsidRPr="00064E65" w:rsidRDefault="000C3158">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2.3. </w:t>
            </w:r>
          </w:p>
        </w:tc>
        <w:tc>
          <w:tcPr>
            <w:tcW w:w="4256" w:type="dxa"/>
            <w:tcBorders>
              <w:top w:val="single" w:sz="4" w:space="0" w:color="000000"/>
              <w:left w:val="single" w:sz="4" w:space="0" w:color="000000"/>
              <w:bottom w:val="single" w:sz="4" w:space="0" w:color="000000"/>
              <w:right w:val="single" w:sz="4" w:space="0" w:color="000000"/>
            </w:tcBorders>
            <w:hideMark/>
          </w:tcPr>
          <w:p w14:paraId="4B7CE39B" w14:textId="77777777" w:rsidR="000C3158" w:rsidRPr="00064E65" w:rsidRDefault="000C3158">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Juridiskā adrese </w:t>
            </w:r>
          </w:p>
        </w:tc>
        <w:tc>
          <w:tcPr>
            <w:tcW w:w="4102" w:type="dxa"/>
            <w:tcBorders>
              <w:top w:val="single" w:sz="4" w:space="0" w:color="000000"/>
              <w:left w:val="single" w:sz="4" w:space="0" w:color="000000"/>
              <w:bottom w:val="single" w:sz="4" w:space="0" w:color="000000"/>
              <w:right w:val="single" w:sz="4" w:space="0" w:color="000000"/>
            </w:tcBorders>
            <w:hideMark/>
          </w:tcPr>
          <w:p w14:paraId="1134963E"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r w:rsidR="000C3158" w:rsidRPr="00064E65" w14:paraId="6908837D" w14:textId="77777777" w:rsidTr="000C3158">
        <w:trPr>
          <w:trHeight w:val="341"/>
        </w:trPr>
        <w:tc>
          <w:tcPr>
            <w:tcW w:w="702" w:type="dxa"/>
            <w:tcBorders>
              <w:top w:val="single" w:sz="4" w:space="0" w:color="000000"/>
              <w:left w:val="single" w:sz="4" w:space="0" w:color="000000"/>
              <w:bottom w:val="single" w:sz="4" w:space="0" w:color="000000"/>
              <w:right w:val="single" w:sz="4" w:space="0" w:color="000000"/>
            </w:tcBorders>
            <w:hideMark/>
          </w:tcPr>
          <w:p w14:paraId="76528BD2" w14:textId="77777777" w:rsidR="000C3158" w:rsidRPr="00064E65" w:rsidRDefault="000C3158">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2.4. </w:t>
            </w:r>
          </w:p>
        </w:tc>
        <w:tc>
          <w:tcPr>
            <w:tcW w:w="4256" w:type="dxa"/>
            <w:tcBorders>
              <w:top w:val="single" w:sz="4" w:space="0" w:color="000000"/>
              <w:left w:val="single" w:sz="4" w:space="0" w:color="000000"/>
              <w:bottom w:val="single" w:sz="4" w:space="0" w:color="000000"/>
              <w:right w:val="single" w:sz="4" w:space="0" w:color="000000"/>
            </w:tcBorders>
            <w:hideMark/>
          </w:tcPr>
          <w:p w14:paraId="57CAFDC9" w14:textId="77777777" w:rsidR="000C3158" w:rsidRPr="00064E65" w:rsidRDefault="000C3158">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Korespondences adrese </w:t>
            </w:r>
          </w:p>
        </w:tc>
        <w:tc>
          <w:tcPr>
            <w:tcW w:w="4102" w:type="dxa"/>
            <w:tcBorders>
              <w:top w:val="single" w:sz="4" w:space="0" w:color="000000"/>
              <w:left w:val="single" w:sz="4" w:space="0" w:color="000000"/>
              <w:bottom w:val="single" w:sz="4" w:space="0" w:color="000000"/>
              <w:right w:val="single" w:sz="4" w:space="0" w:color="000000"/>
            </w:tcBorders>
            <w:hideMark/>
          </w:tcPr>
          <w:p w14:paraId="2176E3A9"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r w:rsidR="000C3158" w:rsidRPr="00064E65" w14:paraId="4F66E36E" w14:textId="77777777" w:rsidTr="000C3158">
        <w:trPr>
          <w:trHeight w:val="341"/>
        </w:trPr>
        <w:tc>
          <w:tcPr>
            <w:tcW w:w="702" w:type="dxa"/>
            <w:vMerge w:val="restart"/>
            <w:tcBorders>
              <w:top w:val="single" w:sz="4" w:space="0" w:color="000000"/>
              <w:left w:val="single" w:sz="4" w:space="0" w:color="000000"/>
              <w:bottom w:val="single" w:sz="4" w:space="0" w:color="000000"/>
              <w:right w:val="single" w:sz="4" w:space="0" w:color="000000"/>
            </w:tcBorders>
            <w:hideMark/>
          </w:tcPr>
          <w:p w14:paraId="06A93BFD" w14:textId="77777777" w:rsidR="000C3158" w:rsidRPr="00064E65" w:rsidRDefault="000C3158">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2.5. </w:t>
            </w:r>
          </w:p>
        </w:tc>
        <w:tc>
          <w:tcPr>
            <w:tcW w:w="4256" w:type="dxa"/>
            <w:tcBorders>
              <w:top w:val="single" w:sz="4" w:space="0" w:color="000000"/>
              <w:left w:val="single" w:sz="4" w:space="0" w:color="000000"/>
              <w:bottom w:val="single" w:sz="4" w:space="0" w:color="000000"/>
              <w:right w:val="single" w:sz="4" w:space="0" w:color="000000"/>
            </w:tcBorders>
            <w:hideMark/>
          </w:tcPr>
          <w:p w14:paraId="256F09C4" w14:textId="77777777" w:rsidR="000C3158" w:rsidRPr="00064E65" w:rsidRDefault="000C3158">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Atbildīgā persona/kontaktpersona </w:t>
            </w:r>
          </w:p>
        </w:tc>
        <w:tc>
          <w:tcPr>
            <w:tcW w:w="4102" w:type="dxa"/>
            <w:tcBorders>
              <w:top w:val="single" w:sz="4" w:space="0" w:color="000000"/>
              <w:left w:val="single" w:sz="4" w:space="0" w:color="000000"/>
              <w:bottom w:val="single" w:sz="4" w:space="0" w:color="000000"/>
              <w:right w:val="single" w:sz="4" w:space="0" w:color="000000"/>
            </w:tcBorders>
            <w:hideMark/>
          </w:tcPr>
          <w:p w14:paraId="2FD6682A"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r w:rsidR="000C3158" w:rsidRPr="00064E65" w14:paraId="0D546896" w14:textId="77777777" w:rsidTr="000C3158">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2FDA70" w14:textId="77777777" w:rsidR="000C3158" w:rsidRPr="00064E65" w:rsidRDefault="000C3158">
            <w:pPr>
              <w:rPr>
                <w:rFonts w:ascii="Times New Roman" w:eastAsia="Times New Roman" w:hAnsi="Times New Roman" w:cs="Times New Roman"/>
                <w:color w:val="000000"/>
                <w:sz w:val="24"/>
                <w:szCs w:val="24"/>
                <w:lang w:val="lv-LV"/>
              </w:rPr>
            </w:pPr>
          </w:p>
        </w:tc>
        <w:tc>
          <w:tcPr>
            <w:tcW w:w="4256" w:type="dxa"/>
            <w:tcBorders>
              <w:top w:val="single" w:sz="4" w:space="0" w:color="000000"/>
              <w:left w:val="single" w:sz="4" w:space="0" w:color="000000"/>
              <w:bottom w:val="single" w:sz="4" w:space="0" w:color="000000"/>
              <w:right w:val="single" w:sz="4" w:space="0" w:color="000000"/>
            </w:tcBorders>
            <w:hideMark/>
          </w:tcPr>
          <w:p w14:paraId="7BDBCE9B" w14:textId="77777777" w:rsidR="000C3158" w:rsidRPr="00064E65" w:rsidRDefault="000C3158">
            <w:pPr>
              <w:spacing w:line="256" w:lineRule="auto"/>
              <w:ind w:left="112"/>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vārds, uzvārds </w:t>
            </w:r>
          </w:p>
        </w:tc>
        <w:tc>
          <w:tcPr>
            <w:tcW w:w="4102" w:type="dxa"/>
            <w:tcBorders>
              <w:top w:val="single" w:sz="4" w:space="0" w:color="000000"/>
              <w:left w:val="single" w:sz="4" w:space="0" w:color="000000"/>
              <w:bottom w:val="single" w:sz="4" w:space="0" w:color="000000"/>
              <w:right w:val="single" w:sz="4" w:space="0" w:color="000000"/>
            </w:tcBorders>
            <w:hideMark/>
          </w:tcPr>
          <w:p w14:paraId="3A91FAEF"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r w:rsidR="000C3158" w:rsidRPr="00064E65" w14:paraId="6A57E477" w14:textId="77777777" w:rsidTr="000C3158">
        <w:trPr>
          <w:trHeight w:val="3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3CFA16" w14:textId="77777777" w:rsidR="000C3158" w:rsidRPr="00064E65" w:rsidRDefault="000C3158">
            <w:pPr>
              <w:rPr>
                <w:rFonts w:ascii="Times New Roman" w:eastAsia="Times New Roman" w:hAnsi="Times New Roman" w:cs="Times New Roman"/>
                <w:color w:val="000000"/>
                <w:sz w:val="24"/>
                <w:szCs w:val="24"/>
                <w:lang w:val="lv-LV"/>
              </w:rPr>
            </w:pPr>
          </w:p>
        </w:tc>
        <w:tc>
          <w:tcPr>
            <w:tcW w:w="4256" w:type="dxa"/>
            <w:tcBorders>
              <w:top w:val="single" w:sz="4" w:space="0" w:color="000000"/>
              <w:left w:val="single" w:sz="4" w:space="0" w:color="000000"/>
              <w:bottom w:val="single" w:sz="4" w:space="0" w:color="000000"/>
              <w:right w:val="single" w:sz="4" w:space="0" w:color="000000"/>
            </w:tcBorders>
            <w:hideMark/>
          </w:tcPr>
          <w:p w14:paraId="105315A8" w14:textId="77777777" w:rsidR="000C3158" w:rsidRPr="00064E65" w:rsidRDefault="000C3158">
            <w:pPr>
              <w:spacing w:line="256" w:lineRule="auto"/>
              <w:ind w:left="112"/>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amats </w:t>
            </w:r>
          </w:p>
        </w:tc>
        <w:tc>
          <w:tcPr>
            <w:tcW w:w="4102" w:type="dxa"/>
            <w:tcBorders>
              <w:top w:val="single" w:sz="4" w:space="0" w:color="000000"/>
              <w:left w:val="single" w:sz="4" w:space="0" w:color="000000"/>
              <w:bottom w:val="single" w:sz="4" w:space="0" w:color="000000"/>
              <w:right w:val="single" w:sz="4" w:space="0" w:color="000000"/>
            </w:tcBorders>
            <w:hideMark/>
          </w:tcPr>
          <w:p w14:paraId="5E7284A7"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r w:rsidR="000C3158" w:rsidRPr="00064E65" w14:paraId="4D9C4C6D" w14:textId="77777777" w:rsidTr="000C3158">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E4955A" w14:textId="77777777" w:rsidR="000C3158" w:rsidRPr="00064E65" w:rsidRDefault="000C3158">
            <w:pPr>
              <w:rPr>
                <w:rFonts w:ascii="Times New Roman" w:eastAsia="Times New Roman" w:hAnsi="Times New Roman" w:cs="Times New Roman"/>
                <w:color w:val="000000"/>
                <w:sz w:val="24"/>
                <w:szCs w:val="24"/>
                <w:lang w:val="lv-LV"/>
              </w:rPr>
            </w:pPr>
          </w:p>
        </w:tc>
        <w:tc>
          <w:tcPr>
            <w:tcW w:w="4256" w:type="dxa"/>
            <w:tcBorders>
              <w:top w:val="single" w:sz="4" w:space="0" w:color="000000"/>
              <w:left w:val="single" w:sz="4" w:space="0" w:color="000000"/>
              <w:bottom w:val="single" w:sz="4" w:space="0" w:color="000000"/>
              <w:right w:val="single" w:sz="4" w:space="0" w:color="000000"/>
            </w:tcBorders>
            <w:hideMark/>
          </w:tcPr>
          <w:p w14:paraId="04427BA9" w14:textId="77777777" w:rsidR="000C3158" w:rsidRPr="00064E65" w:rsidRDefault="000C3158">
            <w:pPr>
              <w:spacing w:line="256" w:lineRule="auto"/>
              <w:ind w:left="112"/>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tālrunis, e-pasta adrese </w:t>
            </w:r>
          </w:p>
        </w:tc>
        <w:tc>
          <w:tcPr>
            <w:tcW w:w="4102" w:type="dxa"/>
            <w:tcBorders>
              <w:top w:val="single" w:sz="4" w:space="0" w:color="000000"/>
              <w:left w:val="single" w:sz="4" w:space="0" w:color="000000"/>
              <w:bottom w:val="single" w:sz="4" w:space="0" w:color="000000"/>
              <w:right w:val="single" w:sz="4" w:space="0" w:color="000000"/>
            </w:tcBorders>
            <w:hideMark/>
          </w:tcPr>
          <w:p w14:paraId="058EAD55"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bl>
    <w:p w14:paraId="002CD46F" w14:textId="77777777" w:rsidR="000C3158" w:rsidRPr="00064E65" w:rsidRDefault="000C3158" w:rsidP="000C3158">
      <w:pPr>
        <w:spacing w:line="256" w:lineRule="auto"/>
        <w:ind w:left="540"/>
        <w:rPr>
          <w:rFonts w:cs="Times New Roman"/>
          <w:color w:val="000000"/>
          <w:sz w:val="24"/>
          <w:szCs w:val="24"/>
          <w:lang w:val="lv-LV"/>
        </w:rPr>
      </w:pPr>
      <w:r w:rsidRPr="00064E65">
        <w:rPr>
          <w:rFonts w:cs="Times New Roman"/>
          <w:sz w:val="24"/>
          <w:szCs w:val="24"/>
          <w:lang w:val="lv-LV"/>
        </w:rPr>
        <w:t xml:space="preserve"> </w:t>
      </w:r>
    </w:p>
    <w:tbl>
      <w:tblPr>
        <w:tblStyle w:val="TableGrid0"/>
        <w:tblW w:w="9060" w:type="dxa"/>
        <w:tblInd w:w="6" w:type="dxa"/>
        <w:tblCellMar>
          <w:top w:w="53" w:type="dxa"/>
          <w:left w:w="25" w:type="dxa"/>
          <w:right w:w="35" w:type="dxa"/>
        </w:tblCellMar>
        <w:tblLook w:val="04A0" w:firstRow="1" w:lastRow="0" w:firstColumn="1" w:lastColumn="0" w:noHBand="0" w:noVBand="1"/>
      </w:tblPr>
      <w:tblGrid>
        <w:gridCol w:w="702"/>
        <w:gridCol w:w="4256"/>
        <w:gridCol w:w="4102"/>
      </w:tblGrid>
      <w:tr w:rsidR="000C3158" w:rsidRPr="00064E65" w14:paraId="34C39AB2" w14:textId="77777777" w:rsidTr="000C3158">
        <w:trPr>
          <w:trHeight w:val="461"/>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2DE49D7" w14:textId="77777777" w:rsidR="000C3158" w:rsidRPr="00064E65" w:rsidRDefault="000C3158">
            <w:pPr>
              <w:spacing w:line="256" w:lineRule="auto"/>
              <w:rPr>
                <w:rFonts w:ascii="Times New Roman" w:hAnsi="Times New Roman" w:cs="Times New Roman"/>
                <w:sz w:val="24"/>
                <w:szCs w:val="24"/>
                <w:lang w:val="lv-LV"/>
              </w:rPr>
            </w:pPr>
            <w:r w:rsidRPr="00064E65">
              <w:rPr>
                <w:rFonts w:ascii="Times New Roman" w:hAnsi="Times New Roman" w:cs="Times New Roman"/>
                <w:b/>
                <w:sz w:val="24"/>
                <w:szCs w:val="24"/>
                <w:lang w:val="lv-LV"/>
              </w:rPr>
              <w:t>3. Pieteiktā projekta apraksts</w:t>
            </w:r>
            <w:r w:rsidRPr="00064E65">
              <w:rPr>
                <w:rFonts w:ascii="Times New Roman" w:hAnsi="Times New Roman" w:cs="Times New Roman"/>
                <w:sz w:val="24"/>
                <w:szCs w:val="24"/>
                <w:lang w:val="lv-LV"/>
              </w:rPr>
              <w:t xml:space="preserve"> </w:t>
            </w:r>
          </w:p>
        </w:tc>
      </w:tr>
      <w:tr w:rsidR="000C3158" w:rsidRPr="00064E65" w14:paraId="31A41FA6" w14:textId="77777777" w:rsidTr="000C3158">
        <w:trPr>
          <w:trHeight w:val="355"/>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F125B81" w14:textId="77777777" w:rsidR="000C3158" w:rsidRPr="00064E65" w:rsidRDefault="000C3158">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3.1.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0E4D5096" w14:textId="77777777" w:rsidR="000C3158" w:rsidRPr="00064E65" w:rsidRDefault="000C3158">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Projekta autors</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7195379"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r w:rsidR="000C3158" w:rsidRPr="00064E65" w14:paraId="7A718421" w14:textId="77777777" w:rsidTr="000C3158">
        <w:trPr>
          <w:trHeight w:val="355"/>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005F0338" w14:textId="77777777" w:rsidR="000C3158" w:rsidRPr="00064E65" w:rsidRDefault="000C3158">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3.2.</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580B1BA3" w14:textId="77777777" w:rsidR="000C3158" w:rsidRPr="00064E65" w:rsidRDefault="000C3158">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Projekta līdzautori (ja attiecināms)</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3D302112" w14:textId="77777777" w:rsidR="000C3158" w:rsidRPr="00064E65" w:rsidRDefault="000C3158">
            <w:pPr>
              <w:spacing w:line="256" w:lineRule="auto"/>
              <w:ind w:left="32"/>
              <w:jc w:val="center"/>
              <w:rPr>
                <w:rFonts w:ascii="Times New Roman" w:hAnsi="Times New Roman" w:cs="Times New Roman"/>
                <w:sz w:val="24"/>
                <w:szCs w:val="24"/>
                <w:lang w:val="lv-LV"/>
              </w:rPr>
            </w:pPr>
          </w:p>
        </w:tc>
      </w:tr>
      <w:tr w:rsidR="000C3158" w:rsidRPr="00064E65" w14:paraId="3C997E3F" w14:textId="77777777" w:rsidTr="000C3158">
        <w:trPr>
          <w:trHeight w:val="355"/>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6FE6E8F6" w14:textId="77777777" w:rsidR="000C3158" w:rsidRPr="00064E65" w:rsidRDefault="000C3158">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3.3.</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088412B1" w14:textId="77777777" w:rsidR="000C3158" w:rsidRPr="00064E65" w:rsidRDefault="000C3158">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Zinātniskais redaktors (grāmatām) Scenārists un režisors (filmām)</w:t>
            </w:r>
          </w:p>
          <w:p w14:paraId="4DCDC460" w14:textId="77777777" w:rsidR="000C3158" w:rsidRPr="00064E65" w:rsidRDefault="000C3158">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Izpildītājs (cita veida projektiem)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69F379EE" w14:textId="77777777" w:rsidR="000C3158" w:rsidRPr="00064E65" w:rsidRDefault="000C3158">
            <w:pPr>
              <w:spacing w:line="256" w:lineRule="auto"/>
              <w:ind w:left="32"/>
              <w:jc w:val="center"/>
              <w:rPr>
                <w:rFonts w:ascii="Times New Roman" w:hAnsi="Times New Roman" w:cs="Times New Roman"/>
                <w:sz w:val="24"/>
                <w:szCs w:val="24"/>
                <w:lang w:val="lv-LV"/>
              </w:rPr>
            </w:pPr>
          </w:p>
        </w:tc>
      </w:tr>
      <w:tr w:rsidR="000C3158" w:rsidRPr="00064E65" w14:paraId="1705D7EB" w14:textId="77777777" w:rsidTr="000C3158">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678D081B" w14:textId="77777777" w:rsidR="000C3158" w:rsidRPr="00064E65" w:rsidRDefault="000C3158">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3.4.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287CF01E" w14:textId="77777777" w:rsidR="000C3158" w:rsidRPr="00064E65" w:rsidRDefault="000C3158">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Projekta mērķi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5C146F7C"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r w:rsidR="000C3158" w:rsidRPr="00064E65" w14:paraId="4FA14482" w14:textId="77777777" w:rsidTr="000C3158">
        <w:trPr>
          <w:trHeight w:val="343"/>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56390D1D" w14:textId="77777777" w:rsidR="000C3158" w:rsidRPr="00064E65" w:rsidRDefault="000C3158">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3.5.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65B8FAF5" w14:textId="77777777" w:rsidR="000C3158" w:rsidRPr="00064E65" w:rsidRDefault="000C3158">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Projekta mērķauditorija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048078A7"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r w:rsidR="000C3158" w:rsidRPr="00064E65" w14:paraId="23DF049F" w14:textId="77777777" w:rsidTr="000C3158">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78CDFEA6" w14:textId="77777777" w:rsidR="000C3158" w:rsidRPr="00064E65" w:rsidRDefault="000C3158">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3.6.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11AF14D4" w14:textId="77777777" w:rsidR="000C3158" w:rsidRPr="00064E65" w:rsidRDefault="000C3158">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Detalizētas tehniskās specifikācijas (tirāža, formāts u.c. parametri)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04BEB980" w14:textId="77777777" w:rsidR="000C3158" w:rsidRPr="00064E65" w:rsidRDefault="000C3158">
            <w:pPr>
              <w:spacing w:line="256" w:lineRule="auto"/>
              <w:ind w:left="32"/>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r>
      <w:tr w:rsidR="000C3158" w:rsidRPr="0095249E" w14:paraId="35D1CA5F" w14:textId="77777777" w:rsidTr="000C3158">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3DC1062D" w14:textId="77777777" w:rsidR="000C3158" w:rsidRPr="00064E65" w:rsidRDefault="000C3158">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3.7.</w:t>
            </w:r>
          </w:p>
          <w:p w14:paraId="3116D1F4" w14:textId="77777777" w:rsidR="000C3158" w:rsidRPr="00064E65" w:rsidRDefault="000C3158">
            <w:pPr>
              <w:spacing w:line="256" w:lineRule="auto"/>
              <w:ind w:right="29"/>
              <w:jc w:val="center"/>
              <w:rPr>
                <w:rFonts w:ascii="Times New Roman" w:hAnsi="Times New Roman" w:cs="Times New Roman"/>
                <w:sz w:val="24"/>
                <w:szCs w:val="24"/>
                <w:lang w:val="lv-LV"/>
              </w:rPr>
            </w:pP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53813CCE" w14:textId="27EB467E" w:rsidR="000C3158" w:rsidRPr="00064E65" w:rsidRDefault="000C3158" w:rsidP="00735584">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Sabiedriskās aktivitātes</w:t>
            </w:r>
            <w:r w:rsidR="00735584" w:rsidRPr="00064E65">
              <w:rPr>
                <w:rFonts w:ascii="Times New Roman" w:hAnsi="Times New Roman" w:cs="Times New Roman"/>
                <w:sz w:val="24"/>
                <w:szCs w:val="24"/>
                <w:lang w:val="lv-LV"/>
              </w:rPr>
              <w:t xml:space="preserve">/ projekta pieejamība sabiedrībai (tostarp, izdales saraksts – grāmatām; izrādīšanas platformas – filmām)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20068966" w14:textId="77777777" w:rsidR="000C3158" w:rsidRPr="00064E65" w:rsidRDefault="000C3158">
            <w:pPr>
              <w:spacing w:line="256" w:lineRule="auto"/>
              <w:ind w:left="32"/>
              <w:jc w:val="center"/>
              <w:rPr>
                <w:rFonts w:ascii="Times New Roman" w:hAnsi="Times New Roman" w:cs="Times New Roman"/>
                <w:sz w:val="24"/>
                <w:szCs w:val="24"/>
                <w:lang w:val="lv-LV"/>
              </w:rPr>
            </w:pPr>
          </w:p>
        </w:tc>
      </w:tr>
      <w:tr w:rsidR="000C3158" w:rsidRPr="00064E65" w14:paraId="38944C45" w14:textId="77777777" w:rsidTr="000C3158">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C4D80D1" w14:textId="77777777" w:rsidR="000C3158" w:rsidRPr="00064E65" w:rsidRDefault="000C3158">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3.8.</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22437160" w14:textId="77777777" w:rsidR="00735584" w:rsidRPr="00064E65" w:rsidRDefault="00735584">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Projekta īstenošanas izmaksas </w:t>
            </w:r>
          </w:p>
          <w:p w14:paraId="6E11D09E" w14:textId="6645E3DD" w:rsidR="00735584" w:rsidRPr="00064E65" w:rsidRDefault="00735584">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(EUR, t.sk. PVN) </w:t>
            </w:r>
          </w:p>
          <w:p w14:paraId="1BA49E73" w14:textId="74683641" w:rsidR="000C3158" w:rsidRPr="00064E65" w:rsidRDefault="00735584" w:rsidP="00735584">
            <w:pPr>
              <w:pStyle w:val="ListParagraph"/>
              <w:numPr>
                <w:ilvl w:val="0"/>
                <w:numId w:val="24"/>
              </w:numPr>
              <w:spacing w:line="256" w:lineRule="auto"/>
              <w:rPr>
                <w:rFonts w:ascii="Times New Roman" w:hAnsi="Times New Roman" w:cs="Times New Roman"/>
                <w:sz w:val="24"/>
                <w:szCs w:val="24"/>
                <w:lang w:val="lv-LV"/>
              </w:rPr>
            </w:pPr>
            <w:r w:rsidRPr="00064E65">
              <w:rPr>
                <w:rFonts w:ascii="Times New Roman" w:hAnsi="Times New Roman" w:cs="Times New Roman"/>
                <w:sz w:val="24"/>
                <w:szCs w:val="24"/>
                <w:lang w:val="lv-LV"/>
              </w:rPr>
              <w:t>N</w:t>
            </w:r>
            <w:r w:rsidR="000C3158" w:rsidRPr="00064E65">
              <w:rPr>
                <w:rFonts w:ascii="Times New Roman" w:hAnsi="Times New Roman" w:cs="Times New Roman"/>
                <w:sz w:val="24"/>
                <w:szCs w:val="24"/>
                <w:lang w:val="lv-LV"/>
              </w:rPr>
              <w:t>orādot</w:t>
            </w:r>
            <w:r w:rsidRPr="00064E65">
              <w:rPr>
                <w:rFonts w:ascii="Times New Roman" w:hAnsi="Times New Roman" w:cs="Times New Roman"/>
                <w:sz w:val="24"/>
                <w:szCs w:val="24"/>
                <w:lang w:val="lv-LV"/>
              </w:rPr>
              <w:t xml:space="preserve"> </w:t>
            </w:r>
            <w:r w:rsidR="006C5274" w:rsidRPr="00064E65">
              <w:rPr>
                <w:rFonts w:ascii="Times New Roman" w:hAnsi="Times New Roman" w:cs="Times New Roman"/>
                <w:sz w:val="24"/>
                <w:szCs w:val="24"/>
                <w:lang w:val="lv-LV"/>
              </w:rPr>
              <w:t xml:space="preserve">detalizētu </w:t>
            </w:r>
            <w:r w:rsidRPr="00064E65">
              <w:rPr>
                <w:rFonts w:ascii="Times New Roman" w:hAnsi="Times New Roman" w:cs="Times New Roman"/>
                <w:sz w:val="24"/>
                <w:szCs w:val="24"/>
                <w:lang w:val="lv-LV"/>
              </w:rPr>
              <w:t>tāmi</w:t>
            </w:r>
            <w:r w:rsidR="000C3158" w:rsidRPr="00064E65">
              <w:rPr>
                <w:rFonts w:ascii="Times New Roman" w:hAnsi="Times New Roman" w:cs="Times New Roman"/>
                <w:sz w:val="24"/>
                <w:szCs w:val="24"/>
                <w:lang w:val="lv-LV"/>
              </w:rPr>
              <w:t xml:space="preserve"> </w:t>
            </w:r>
            <w:r w:rsidRPr="00064E65">
              <w:rPr>
                <w:rFonts w:ascii="Times New Roman" w:hAnsi="Times New Roman" w:cs="Times New Roman"/>
                <w:sz w:val="24"/>
                <w:szCs w:val="24"/>
                <w:lang w:val="lv-LV"/>
              </w:rPr>
              <w:t xml:space="preserve">pa izdevumu pozīcijām. </w:t>
            </w:r>
          </w:p>
          <w:p w14:paraId="5453B7C1" w14:textId="2F824724" w:rsidR="00735584" w:rsidRPr="00064E65" w:rsidRDefault="00735584" w:rsidP="00735584">
            <w:pPr>
              <w:pStyle w:val="ListParagraph"/>
              <w:numPr>
                <w:ilvl w:val="0"/>
                <w:numId w:val="24"/>
              </w:numPr>
              <w:spacing w:line="256" w:lineRule="auto"/>
              <w:rPr>
                <w:rFonts w:cs="Times New Roman"/>
                <w:sz w:val="24"/>
                <w:szCs w:val="24"/>
                <w:lang w:val="lv-LV"/>
              </w:rPr>
            </w:pPr>
            <w:r w:rsidRPr="00064E65">
              <w:rPr>
                <w:rFonts w:ascii="Times New Roman" w:hAnsi="Times New Roman" w:cs="Times New Roman"/>
                <w:sz w:val="24"/>
                <w:szCs w:val="24"/>
                <w:lang w:val="lv-LV"/>
              </w:rPr>
              <w:t>Norādot Aizsardzības ministrijai lūgto finansiālo atbalstu.</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2ABD3B2F" w14:textId="77777777" w:rsidR="000C3158" w:rsidRPr="00064E65" w:rsidRDefault="000C3158">
            <w:pPr>
              <w:spacing w:line="256" w:lineRule="auto"/>
              <w:ind w:left="32"/>
              <w:jc w:val="center"/>
              <w:rPr>
                <w:rFonts w:ascii="Times New Roman" w:hAnsi="Times New Roman" w:cs="Times New Roman"/>
                <w:sz w:val="24"/>
                <w:szCs w:val="24"/>
                <w:lang w:val="lv-LV"/>
              </w:rPr>
            </w:pPr>
          </w:p>
        </w:tc>
      </w:tr>
      <w:tr w:rsidR="000C3158" w:rsidRPr="0095249E" w14:paraId="3B74715D" w14:textId="77777777" w:rsidTr="000C3158">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2E3B0BBA" w14:textId="077F0898" w:rsidR="000C3158" w:rsidRPr="00064E65" w:rsidRDefault="00735584">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3.9</w:t>
            </w:r>
            <w:r w:rsidR="000C3158" w:rsidRPr="00064E65">
              <w:rPr>
                <w:rFonts w:ascii="Times New Roman" w:hAnsi="Times New Roman" w:cs="Times New Roman"/>
                <w:sz w:val="24"/>
                <w:szCs w:val="24"/>
                <w:lang w:val="lv-LV"/>
              </w:rPr>
              <w:t>.</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2A3D998A" w14:textId="77777777" w:rsidR="000C3158" w:rsidRPr="00064E65" w:rsidRDefault="000C3158">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Iespējamie projekta sadarbības partneri un/vai līdzfinansētāji (norādot finansējuma apjomu)</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18381B1A" w14:textId="77777777" w:rsidR="000C3158" w:rsidRPr="00064E65" w:rsidRDefault="000C3158">
            <w:pPr>
              <w:spacing w:line="256" w:lineRule="auto"/>
              <w:ind w:left="32"/>
              <w:jc w:val="center"/>
              <w:rPr>
                <w:rFonts w:ascii="Times New Roman" w:hAnsi="Times New Roman" w:cs="Times New Roman"/>
                <w:sz w:val="24"/>
                <w:szCs w:val="24"/>
                <w:lang w:val="lv-LV"/>
              </w:rPr>
            </w:pPr>
          </w:p>
        </w:tc>
      </w:tr>
      <w:tr w:rsidR="00735584" w:rsidRPr="00064E65" w14:paraId="497B9D6C" w14:textId="77777777" w:rsidTr="000C3158">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EC19449" w14:textId="702A8068" w:rsidR="00735584" w:rsidRPr="00064E65" w:rsidRDefault="00735584">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3.10.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736293AD" w14:textId="273D2840" w:rsidR="00735584" w:rsidRPr="00064E65" w:rsidRDefault="00735584">
            <w:pPr>
              <w:spacing w:line="256" w:lineRule="auto"/>
              <w:ind w:left="4"/>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Aizsardzības ministrijas paredzamais ieguvums no dalības projektā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27C847EA" w14:textId="77777777" w:rsidR="00735584" w:rsidRPr="00064E65" w:rsidRDefault="00735584">
            <w:pPr>
              <w:spacing w:line="256" w:lineRule="auto"/>
              <w:ind w:left="32"/>
              <w:jc w:val="center"/>
              <w:rPr>
                <w:rFonts w:cs="Times New Roman"/>
                <w:sz w:val="24"/>
                <w:szCs w:val="24"/>
                <w:lang w:val="lv-LV"/>
              </w:rPr>
            </w:pPr>
          </w:p>
        </w:tc>
      </w:tr>
    </w:tbl>
    <w:p w14:paraId="7D2DCA1C" w14:textId="77777777" w:rsidR="000C3158" w:rsidRPr="00064E65" w:rsidRDefault="000C3158" w:rsidP="000C3158">
      <w:pPr>
        <w:spacing w:after="88" w:line="256" w:lineRule="auto"/>
        <w:ind w:left="540"/>
        <w:rPr>
          <w:rFonts w:cs="Times New Roman"/>
          <w:color w:val="000000"/>
          <w:sz w:val="24"/>
          <w:szCs w:val="24"/>
          <w:lang w:val="lv-LV"/>
        </w:rPr>
      </w:pPr>
      <w:r w:rsidRPr="00064E65">
        <w:rPr>
          <w:rFonts w:cs="Times New Roman"/>
          <w:sz w:val="24"/>
          <w:szCs w:val="24"/>
          <w:lang w:val="lv-LV"/>
        </w:rPr>
        <w:t xml:space="preserve"> </w:t>
      </w:r>
    </w:p>
    <w:p w14:paraId="60AF7F65" w14:textId="48C25616" w:rsidR="000C3158" w:rsidRPr="00064E65" w:rsidRDefault="000C3158" w:rsidP="000C3158">
      <w:pPr>
        <w:pStyle w:val="Heading1"/>
        <w:ind w:left="271" w:hanging="240"/>
        <w:rPr>
          <w:szCs w:val="24"/>
        </w:rPr>
      </w:pPr>
      <w:r w:rsidRPr="00064E65">
        <w:rPr>
          <w:szCs w:val="24"/>
        </w:rPr>
        <w:t xml:space="preserve">Projekta iesniedzēja </w:t>
      </w:r>
      <w:r w:rsidR="000D1D4D" w:rsidRPr="00064E65">
        <w:rPr>
          <w:szCs w:val="24"/>
        </w:rPr>
        <w:t xml:space="preserve">rīcībspēja </w:t>
      </w:r>
    </w:p>
    <w:tbl>
      <w:tblPr>
        <w:tblStyle w:val="TableGrid0"/>
        <w:tblW w:w="9055" w:type="dxa"/>
        <w:tblInd w:w="6" w:type="dxa"/>
        <w:tblCellMar>
          <w:top w:w="36" w:type="dxa"/>
          <w:left w:w="25" w:type="dxa"/>
        </w:tblCellMar>
        <w:tblLook w:val="04A0" w:firstRow="1" w:lastRow="0" w:firstColumn="1" w:lastColumn="0" w:noHBand="0" w:noVBand="1"/>
      </w:tblPr>
      <w:tblGrid>
        <w:gridCol w:w="611"/>
        <w:gridCol w:w="6608"/>
        <w:gridCol w:w="1836"/>
      </w:tblGrid>
      <w:tr w:rsidR="00CF78B3" w:rsidRPr="005E5196" w14:paraId="33BFD1F5" w14:textId="18297D7B" w:rsidTr="00CF78B3">
        <w:trPr>
          <w:trHeight w:val="355"/>
        </w:trPr>
        <w:tc>
          <w:tcPr>
            <w:tcW w:w="611" w:type="dxa"/>
            <w:tcBorders>
              <w:top w:val="single" w:sz="4" w:space="0" w:color="000000"/>
              <w:left w:val="single" w:sz="4" w:space="0" w:color="000000"/>
              <w:bottom w:val="single" w:sz="4" w:space="0" w:color="000000"/>
              <w:right w:val="single" w:sz="4" w:space="0" w:color="000000"/>
            </w:tcBorders>
            <w:hideMark/>
          </w:tcPr>
          <w:p w14:paraId="47B71CD5" w14:textId="77777777" w:rsidR="00CF78B3" w:rsidRPr="00064E65" w:rsidRDefault="00CF78B3">
            <w:pPr>
              <w:spacing w:line="256" w:lineRule="auto"/>
              <w:ind w:right="29"/>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4.1. </w:t>
            </w:r>
          </w:p>
        </w:tc>
        <w:tc>
          <w:tcPr>
            <w:tcW w:w="6608" w:type="dxa"/>
            <w:tcBorders>
              <w:top w:val="single" w:sz="4" w:space="0" w:color="000000"/>
              <w:left w:val="single" w:sz="4" w:space="0" w:color="000000"/>
              <w:bottom w:val="single" w:sz="4" w:space="0" w:color="000000"/>
              <w:right w:val="single" w:sz="4" w:space="0" w:color="000000"/>
            </w:tcBorders>
            <w:hideMark/>
          </w:tcPr>
          <w:p w14:paraId="56D9FABC" w14:textId="77777777" w:rsidR="00CF78B3" w:rsidRPr="00064E65" w:rsidRDefault="00CF78B3">
            <w:pPr>
              <w:spacing w:line="256" w:lineRule="auto"/>
              <w:ind w:right="130"/>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Projekta īstenotājam nav pasludināts maksātnespējas process (izņemot gadījumu, kad maksātnespējas procesā tiek piemērota sanācija vai cits līdzīga veida pasākumu kopums, kas vērsts uz parādnieka iespējamā bankrota novēršanu un maksātspējas atjaunošanu), apturēta vai pārtraukta saimnieciskā darbība, uzsākta tiesvedība par bankrotu vai līdz līguma izpildes paredzamajam beigu termiņam projekta īstenotājs būs likvidēts. </w:t>
            </w:r>
          </w:p>
          <w:p w14:paraId="0374D298" w14:textId="77777777" w:rsidR="00CF78B3" w:rsidRPr="00064E65" w:rsidRDefault="00CF78B3">
            <w:pPr>
              <w:spacing w:line="256" w:lineRule="auto"/>
              <w:ind w:left="32" w:right="130"/>
              <w:jc w:val="center"/>
              <w:rPr>
                <w:rFonts w:ascii="Times New Roman" w:hAnsi="Times New Roman" w:cs="Times New Roman"/>
                <w:sz w:val="24"/>
                <w:szCs w:val="24"/>
                <w:lang w:val="lv-LV"/>
              </w:rPr>
            </w:pPr>
            <w:r w:rsidRPr="00064E65">
              <w:rPr>
                <w:rFonts w:ascii="Times New Roman" w:hAnsi="Times New Roman" w:cs="Times New Roman"/>
                <w:sz w:val="24"/>
                <w:szCs w:val="24"/>
                <w:lang w:val="lv-LV"/>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6E8F33C4" w14:textId="77777777" w:rsidR="00C94A4E" w:rsidRPr="00064E65" w:rsidRDefault="00C94A4E" w:rsidP="00C94A4E">
            <w:pPr>
              <w:ind w:right="130"/>
              <w:rPr>
                <w:rFonts w:ascii="Times New Roman" w:hAnsi="Times New Roman" w:cs="Times New Roman"/>
                <w:sz w:val="24"/>
                <w:szCs w:val="24"/>
                <w:lang w:val="lv-LV"/>
              </w:rPr>
            </w:pPr>
            <w:r w:rsidRPr="00064E65">
              <w:rPr>
                <w:rFonts w:ascii="Segoe UI Symbol" w:hAnsi="Segoe UI Symbol" w:cs="Segoe UI Symbol"/>
                <w:sz w:val="24"/>
                <w:szCs w:val="24"/>
                <w:lang w:val="lv-LV"/>
              </w:rPr>
              <w:t>☐</w:t>
            </w:r>
            <w:r w:rsidRPr="00064E65">
              <w:rPr>
                <w:rFonts w:ascii="Times New Roman" w:hAnsi="Times New Roman" w:cs="Times New Roman"/>
                <w:sz w:val="24"/>
                <w:szCs w:val="24"/>
                <w:lang w:val="lv-LV"/>
              </w:rPr>
              <w:t xml:space="preserve"> Jā</w:t>
            </w:r>
          </w:p>
          <w:p w14:paraId="06C1E8CF" w14:textId="4D64D0FF" w:rsidR="00C94A4E" w:rsidRPr="005E5196" w:rsidRDefault="00C94A4E" w:rsidP="00C94A4E">
            <w:pPr>
              <w:ind w:right="130"/>
              <w:rPr>
                <w:rFonts w:ascii="Times New Roman" w:hAnsi="Times New Roman" w:cs="Times New Roman"/>
                <w:sz w:val="24"/>
                <w:szCs w:val="24"/>
                <w:lang w:val="lv-LV"/>
              </w:rPr>
            </w:pPr>
            <w:r w:rsidRPr="00064E65">
              <w:rPr>
                <w:rFonts w:ascii="Segoe UI Symbol" w:hAnsi="Segoe UI Symbol" w:cs="Segoe UI Symbol"/>
                <w:sz w:val="24"/>
                <w:szCs w:val="24"/>
                <w:lang w:val="lv-LV"/>
              </w:rPr>
              <w:t>☐</w:t>
            </w:r>
            <w:r w:rsidRPr="00064E65">
              <w:rPr>
                <w:rFonts w:ascii="Times New Roman" w:hAnsi="Times New Roman" w:cs="Times New Roman"/>
                <w:sz w:val="24"/>
                <w:szCs w:val="24"/>
                <w:lang w:val="lv-LV"/>
              </w:rPr>
              <w:t xml:space="preserve"> Nē</w:t>
            </w:r>
            <w:r w:rsidRPr="005E5196">
              <w:rPr>
                <w:rFonts w:ascii="Times New Roman" w:hAnsi="Times New Roman" w:cs="Times New Roman"/>
                <w:sz w:val="24"/>
                <w:szCs w:val="24"/>
                <w:lang w:val="lv-LV"/>
              </w:rPr>
              <w:t xml:space="preserve"> </w:t>
            </w:r>
          </w:p>
          <w:p w14:paraId="6FB95D9B" w14:textId="77777777" w:rsidR="00A36DF5" w:rsidRPr="005E5196" w:rsidRDefault="00A36DF5" w:rsidP="00A36DF5">
            <w:pPr>
              <w:rPr>
                <w:rFonts w:ascii="Times New Roman" w:hAnsi="Times New Roman" w:cs="Times New Roman"/>
                <w:sz w:val="24"/>
                <w:szCs w:val="24"/>
                <w:lang w:val="lv-LV" w:eastAsia="lv-LV" w:bidi="ar-SA"/>
              </w:rPr>
            </w:pPr>
          </w:p>
          <w:p w14:paraId="0ABF97D3" w14:textId="248B18D8" w:rsidR="00CF78B3" w:rsidRPr="005E5196" w:rsidRDefault="00CF78B3">
            <w:pPr>
              <w:spacing w:line="256" w:lineRule="auto"/>
              <w:ind w:right="130"/>
              <w:rPr>
                <w:rFonts w:ascii="Times New Roman" w:hAnsi="Times New Roman" w:cs="Times New Roman"/>
                <w:sz w:val="24"/>
                <w:szCs w:val="24"/>
                <w:lang w:val="lv-LV"/>
              </w:rPr>
            </w:pPr>
          </w:p>
        </w:tc>
      </w:tr>
      <w:tr w:rsidR="00CF78B3" w:rsidRPr="00CF78B3" w14:paraId="3C7C6A55" w14:textId="73303FB5" w:rsidTr="00CF78B3">
        <w:trPr>
          <w:trHeight w:val="355"/>
        </w:trPr>
        <w:tc>
          <w:tcPr>
            <w:tcW w:w="611" w:type="dxa"/>
            <w:tcBorders>
              <w:top w:val="single" w:sz="4" w:space="0" w:color="000000"/>
              <w:left w:val="single" w:sz="4" w:space="0" w:color="000000"/>
              <w:bottom w:val="single" w:sz="4" w:space="0" w:color="000000"/>
              <w:right w:val="single" w:sz="4" w:space="0" w:color="000000"/>
            </w:tcBorders>
            <w:hideMark/>
          </w:tcPr>
          <w:p w14:paraId="60E67B72" w14:textId="77777777" w:rsidR="00CF78B3" w:rsidRPr="005E5196" w:rsidRDefault="00CF78B3">
            <w:pPr>
              <w:spacing w:line="256" w:lineRule="auto"/>
              <w:ind w:right="29"/>
              <w:jc w:val="center"/>
              <w:rPr>
                <w:rFonts w:ascii="Times New Roman" w:hAnsi="Times New Roman" w:cs="Times New Roman"/>
                <w:sz w:val="24"/>
                <w:szCs w:val="24"/>
                <w:lang w:val="lv-LV"/>
              </w:rPr>
            </w:pPr>
            <w:r w:rsidRPr="005E5196">
              <w:rPr>
                <w:rFonts w:ascii="Times New Roman" w:hAnsi="Times New Roman" w:cs="Times New Roman"/>
                <w:sz w:val="24"/>
                <w:szCs w:val="24"/>
                <w:lang w:val="lv-LV"/>
              </w:rPr>
              <w:t>4.2.</w:t>
            </w:r>
          </w:p>
        </w:tc>
        <w:tc>
          <w:tcPr>
            <w:tcW w:w="6608" w:type="dxa"/>
            <w:tcBorders>
              <w:top w:val="single" w:sz="4" w:space="0" w:color="000000"/>
              <w:left w:val="single" w:sz="4" w:space="0" w:color="000000"/>
              <w:bottom w:val="single" w:sz="4" w:space="0" w:color="000000"/>
              <w:right w:val="single" w:sz="4" w:space="0" w:color="000000"/>
            </w:tcBorders>
          </w:tcPr>
          <w:p w14:paraId="051A9D48" w14:textId="77777777" w:rsidR="00CF78B3" w:rsidRPr="005E5196" w:rsidRDefault="00CF78B3">
            <w:pPr>
              <w:ind w:right="130"/>
              <w:rPr>
                <w:rFonts w:ascii="Times New Roman" w:hAnsi="Times New Roman" w:cs="Times New Roman"/>
                <w:sz w:val="24"/>
                <w:szCs w:val="24"/>
                <w:lang w:val="lv-LV"/>
              </w:rPr>
            </w:pPr>
            <w:r w:rsidRPr="005E5196">
              <w:rPr>
                <w:rFonts w:ascii="Times New Roman" w:hAnsi="Times New Roman" w:cs="Times New Roman"/>
                <w:sz w:val="24"/>
                <w:szCs w:val="24"/>
                <w:lang w:val="lv-LV"/>
              </w:rPr>
              <w:t>Projekta īstenotājam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150 EUR.</w:t>
            </w:r>
          </w:p>
          <w:p w14:paraId="691096F7" w14:textId="77777777" w:rsidR="00CF78B3" w:rsidRPr="005E5196" w:rsidRDefault="00CF78B3">
            <w:pPr>
              <w:spacing w:line="256" w:lineRule="auto"/>
              <w:ind w:left="32" w:right="130"/>
              <w:jc w:val="center"/>
              <w:rPr>
                <w:rFonts w:ascii="Times New Roman" w:hAnsi="Times New Roman" w:cs="Times New Roman"/>
                <w:sz w:val="24"/>
                <w:szCs w:val="24"/>
                <w:lang w:val="lv-LV"/>
              </w:rPr>
            </w:pPr>
          </w:p>
        </w:tc>
        <w:tc>
          <w:tcPr>
            <w:tcW w:w="1836" w:type="dxa"/>
            <w:tcBorders>
              <w:top w:val="single" w:sz="4" w:space="0" w:color="000000"/>
              <w:left w:val="single" w:sz="4" w:space="0" w:color="000000"/>
              <w:bottom w:val="single" w:sz="4" w:space="0" w:color="000000"/>
              <w:right w:val="single" w:sz="4" w:space="0" w:color="000000"/>
            </w:tcBorders>
          </w:tcPr>
          <w:p w14:paraId="1BB0D628" w14:textId="6619AA7B" w:rsidR="00A36DF5" w:rsidRPr="005E5196" w:rsidRDefault="00A36DF5" w:rsidP="00A36DF5">
            <w:pPr>
              <w:ind w:right="130"/>
              <w:rPr>
                <w:rFonts w:ascii="Times New Roman" w:hAnsi="Times New Roman" w:cs="Times New Roman"/>
                <w:sz w:val="24"/>
                <w:szCs w:val="24"/>
                <w:lang w:val="lv-LV"/>
              </w:rPr>
            </w:pPr>
            <w:r w:rsidRPr="005E5196">
              <w:rPr>
                <w:rFonts w:ascii="Segoe UI Symbol" w:hAnsi="Segoe UI Symbol" w:cs="Segoe UI Symbol"/>
                <w:sz w:val="24"/>
                <w:szCs w:val="24"/>
                <w:lang w:val="lv-LV"/>
              </w:rPr>
              <w:t>☐</w:t>
            </w:r>
            <w:r w:rsidR="00C94A4E" w:rsidRPr="005E5196">
              <w:rPr>
                <w:rFonts w:ascii="Times New Roman" w:hAnsi="Times New Roman" w:cs="Times New Roman"/>
                <w:sz w:val="24"/>
                <w:szCs w:val="24"/>
                <w:lang w:val="lv-LV"/>
              </w:rPr>
              <w:t xml:space="preserve"> Jā</w:t>
            </w:r>
          </w:p>
          <w:p w14:paraId="53CAB85B" w14:textId="2861EE0F" w:rsidR="00A36DF5" w:rsidRPr="005E5196" w:rsidRDefault="00A36DF5" w:rsidP="00A36DF5">
            <w:pPr>
              <w:ind w:right="130"/>
              <w:rPr>
                <w:rFonts w:ascii="Times New Roman" w:hAnsi="Times New Roman" w:cs="Times New Roman"/>
                <w:sz w:val="24"/>
                <w:szCs w:val="24"/>
                <w:lang w:val="lv-LV"/>
              </w:rPr>
            </w:pPr>
            <w:r w:rsidRPr="005E5196">
              <w:rPr>
                <w:rFonts w:ascii="Segoe UI Symbol" w:hAnsi="Segoe UI Symbol" w:cs="Segoe UI Symbol"/>
                <w:sz w:val="24"/>
                <w:szCs w:val="24"/>
                <w:lang w:val="lv-LV"/>
              </w:rPr>
              <w:t>☐</w:t>
            </w:r>
            <w:r w:rsidRPr="005E5196">
              <w:rPr>
                <w:rFonts w:ascii="Times New Roman" w:hAnsi="Times New Roman" w:cs="Times New Roman"/>
                <w:sz w:val="24"/>
                <w:szCs w:val="24"/>
                <w:lang w:val="lv-LV"/>
              </w:rPr>
              <w:t xml:space="preserve"> </w:t>
            </w:r>
            <w:r w:rsidR="00C94A4E" w:rsidRPr="005E5196">
              <w:rPr>
                <w:rFonts w:ascii="Times New Roman" w:hAnsi="Times New Roman" w:cs="Times New Roman"/>
                <w:sz w:val="24"/>
                <w:szCs w:val="24"/>
                <w:lang w:val="lv-LV"/>
              </w:rPr>
              <w:t xml:space="preserve">Nē </w:t>
            </w:r>
          </w:p>
          <w:p w14:paraId="1D08FC97" w14:textId="609AEE2F" w:rsidR="00CF78B3" w:rsidRPr="005E5196" w:rsidRDefault="00CF78B3" w:rsidP="00A36DF5">
            <w:pPr>
              <w:ind w:right="130"/>
              <w:rPr>
                <w:rFonts w:ascii="Times New Roman" w:hAnsi="Times New Roman" w:cs="Times New Roman"/>
                <w:sz w:val="24"/>
                <w:szCs w:val="24"/>
                <w:lang w:val="lv-LV"/>
              </w:rPr>
            </w:pPr>
          </w:p>
        </w:tc>
      </w:tr>
    </w:tbl>
    <w:p w14:paraId="0C08083D" w14:textId="77777777" w:rsidR="000C3158" w:rsidRPr="00A36DF5" w:rsidRDefault="000C3158" w:rsidP="000C3158">
      <w:pPr>
        <w:spacing w:after="133" w:line="256" w:lineRule="auto"/>
        <w:rPr>
          <w:rFonts w:cs="Times New Roman"/>
          <w:color w:val="000000"/>
          <w:sz w:val="24"/>
          <w:szCs w:val="24"/>
          <w:lang w:val="lv-LV"/>
        </w:rPr>
      </w:pPr>
    </w:p>
    <w:p w14:paraId="4420149F" w14:textId="614AE833" w:rsidR="000C3158" w:rsidRPr="00A36DF5" w:rsidRDefault="000C3158" w:rsidP="000C3158">
      <w:pPr>
        <w:spacing w:line="256" w:lineRule="auto"/>
        <w:rPr>
          <w:rFonts w:cs="Times New Roman"/>
          <w:sz w:val="24"/>
          <w:szCs w:val="24"/>
          <w:lang w:val="lv-LV"/>
        </w:rPr>
      </w:pPr>
    </w:p>
    <w:p w14:paraId="1DC3EDEF" w14:textId="77777777" w:rsidR="000C3158" w:rsidRPr="00A36DF5" w:rsidRDefault="000C3158" w:rsidP="000C3158">
      <w:pPr>
        <w:spacing w:line="256" w:lineRule="auto"/>
        <w:rPr>
          <w:rFonts w:cs="Times New Roman"/>
          <w:sz w:val="24"/>
          <w:szCs w:val="24"/>
          <w:lang w:val="lv-LV"/>
        </w:rPr>
      </w:pPr>
      <w:r w:rsidRPr="00A36DF5">
        <w:rPr>
          <w:rFonts w:cs="Times New Roman"/>
          <w:sz w:val="24"/>
          <w:szCs w:val="24"/>
          <w:lang w:val="lv-LV"/>
        </w:rPr>
        <w:t xml:space="preserve"> </w:t>
      </w:r>
    </w:p>
    <w:p w14:paraId="008B98F5" w14:textId="77777777" w:rsidR="000C3158" w:rsidRPr="00A36DF5" w:rsidRDefault="000C3158" w:rsidP="000C3158">
      <w:pPr>
        <w:spacing w:after="12" w:line="256" w:lineRule="auto"/>
        <w:rPr>
          <w:rFonts w:cs="Times New Roman"/>
          <w:sz w:val="24"/>
          <w:szCs w:val="24"/>
          <w:lang w:val="lv-LV"/>
        </w:rPr>
      </w:pPr>
      <w:r w:rsidRPr="00A36DF5">
        <w:rPr>
          <w:rFonts w:cs="Times New Roman"/>
          <w:sz w:val="24"/>
          <w:szCs w:val="24"/>
          <w:lang w:val="lv-LV"/>
        </w:rPr>
        <w:t xml:space="preserve"> </w:t>
      </w:r>
    </w:p>
    <w:p w14:paraId="0677AC26" w14:textId="77777777" w:rsidR="000C3158" w:rsidRPr="00A36DF5" w:rsidRDefault="000C3158" w:rsidP="000C3158">
      <w:pPr>
        <w:spacing w:after="198" w:line="256" w:lineRule="auto"/>
        <w:rPr>
          <w:rFonts w:cs="Times New Roman"/>
          <w:sz w:val="24"/>
          <w:szCs w:val="24"/>
          <w:lang w:val="lv-LV"/>
        </w:rPr>
      </w:pPr>
    </w:p>
    <w:p w14:paraId="5BF70DFA" w14:textId="77777777" w:rsidR="000C3158" w:rsidRPr="00CF78B3" w:rsidRDefault="000C3158" w:rsidP="00145D42">
      <w:pPr>
        <w:jc w:val="both"/>
        <w:rPr>
          <w:rFonts w:cs="Times New Roman"/>
          <w:b/>
          <w:color w:val="FF0000"/>
          <w:sz w:val="24"/>
          <w:szCs w:val="24"/>
          <w:lang w:val="lv-LV" w:eastAsia="lv-LV" w:bidi="ar-SA"/>
        </w:rPr>
      </w:pPr>
    </w:p>
    <w:sectPr w:rsidR="000C3158" w:rsidRPr="00CF78B3" w:rsidSect="00BB06E4">
      <w:footerReference w:type="default" r:id="rId8"/>
      <w:footnotePr>
        <w:numRestart w:val="eachPage"/>
      </w:footnotePr>
      <w:pgSz w:w="11906" w:h="16838"/>
      <w:pgMar w:top="851" w:right="1134" w:bottom="1276" w:left="1701" w:header="709" w:footer="51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E3AAA" w16cid:durableId="252E3492"/>
  <w16cid:commentId w16cid:paraId="1720FA6C" w16cid:durableId="252E3418"/>
  <w16cid:commentId w16cid:paraId="61F1EF84" w16cid:durableId="252E34C8"/>
  <w16cid:commentId w16cid:paraId="7DD0E4E0" w16cid:durableId="252E35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71E10" w14:textId="77777777" w:rsidR="00551BD1" w:rsidRDefault="00551BD1" w:rsidP="00AA16E6">
      <w:r>
        <w:separator/>
      </w:r>
    </w:p>
  </w:endnote>
  <w:endnote w:type="continuationSeparator" w:id="0">
    <w:p w14:paraId="64AFA78B" w14:textId="77777777" w:rsidR="00551BD1" w:rsidRDefault="00551BD1" w:rsidP="00AA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981648"/>
      <w:docPartObj>
        <w:docPartGallery w:val="Page Numbers (Bottom of Page)"/>
        <w:docPartUnique/>
      </w:docPartObj>
    </w:sdtPr>
    <w:sdtEndPr>
      <w:rPr>
        <w:noProof/>
      </w:rPr>
    </w:sdtEndPr>
    <w:sdtContent>
      <w:p w14:paraId="1AFDBE41" w14:textId="32469ACE" w:rsidR="00A36DF5" w:rsidRDefault="00A36DF5">
        <w:pPr>
          <w:pStyle w:val="Footer"/>
          <w:jc w:val="center"/>
        </w:pPr>
        <w:r>
          <w:fldChar w:fldCharType="begin"/>
        </w:r>
        <w:r>
          <w:instrText xml:space="preserve"> PAGE   \* MERGEFORMAT </w:instrText>
        </w:r>
        <w:r>
          <w:fldChar w:fldCharType="separate"/>
        </w:r>
        <w:r w:rsidR="0095249E">
          <w:rPr>
            <w:noProof/>
          </w:rPr>
          <w:t>2</w:t>
        </w:r>
        <w:r>
          <w:rPr>
            <w:noProof/>
          </w:rPr>
          <w:fldChar w:fldCharType="end"/>
        </w:r>
      </w:p>
    </w:sdtContent>
  </w:sdt>
  <w:p w14:paraId="65356BD8" w14:textId="77777777" w:rsidR="00A36DF5" w:rsidRDefault="00A36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732DC" w14:textId="77777777" w:rsidR="00551BD1" w:rsidRDefault="00551BD1" w:rsidP="00AA16E6">
      <w:r>
        <w:separator/>
      </w:r>
    </w:p>
  </w:footnote>
  <w:footnote w:type="continuationSeparator" w:id="0">
    <w:p w14:paraId="1D28BB1F" w14:textId="77777777" w:rsidR="00551BD1" w:rsidRDefault="00551BD1" w:rsidP="00AA1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EC2"/>
    <w:multiLevelType w:val="multilevel"/>
    <w:tmpl w:val="9B4E7B8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87D66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471336"/>
    <w:multiLevelType w:val="hybridMultilevel"/>
    <w:tmpl w:val="4BB83FE2"/>
    <w:lvl w:ilvl="0" w:tplc="F3C68524">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AB229C"/>
    <w:multiLevelType w:val="multilevel"/>
    <w:tmpl w:val="FEACD0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8D73A9"/>
    <w:multiLevelType w:val="hybridMultilevel"/>
    <w:tmpl w:val="110C556E"/>
    <w:lvl w:ilvl="0" w:tplc="C188267E">
      <w:start w:val="5"/>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B4104F"/>
    <w:multiLevelType w:val="multilevel"/>
    <w:tmpl w:val="E528CB9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DAA3A3F"/>
    <w:multiLevelType w:val="hybridMultilevel"/>
    <w:tmpl w:val="833285C2"/>
    <w:lvl w:ilvl="0" w:tplc="FE20C078">
      <w:start w:val="4"/>
      <w:numFmt w:val="decimal"/>
      <w:pStyle w:val="Heading1"/>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506E26A">
      <w:start w:val="1"/>
      <w:numFmt w:val="lowerLetter"/>
      <w:lvlText w:val="%2"/>
      <w:lvlJc w:val="left"/>
      <w:pPr>
        <w:ind w:left="1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52EBC30">
      <w:start w:val="1"/>
      <w:numFmt w:val="lowerRoman"/>
      <w:lvlText w:val="%3"/>
      <w:lvlJc w:val="left"/>
      <w:pPr>
        <w:ind w:left="1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76CA0EA">
      <w:start w:val="1"/>
      <w:numFmt w:val="decimal"/>
      <w:lvlText w:val="%4"/>
      <w:lvlJc w:val="left"/>
      <w:pPr>
        <w:ind w:left="25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D486C8B6">
      <w:start w:val="1"/>
      <w:numFmt w:val="lowerLetter"/>
      <w:lvlText w:val="%5"/>
      <w:lvlJc w:val="left"/>
      <w:pPr>
        <w:ind w:left="32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B9A8120">
      <w:start w:val="1"/>
      <w:numFmt w:val="lowerRoman"/>
      <w:lvlText w:val="%6"/>
      <w:lvlJc w:val="left"/>
      <w:pPr>
        <w:ind w:left="39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BC83F42">
      <w:start w:val="1"/>
      <w:numFmt w:val="decimal"/>
      <w:lvlText w:val="%7"/>
      <w:lvlJc w:val="left"/>
      <w:pPr>
        <w:ind w:left="47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5ACA4D4">
      <w:start w:val="1"/>
      <w:numFmt w:val="lowerLetter"/>
      <w:lvlText w:val="%8"/>
      <w:lvlJc w:val="left"/>
      <w:pPr>
        <w:ind w:left="54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9CABD6C">
      <w:start w:val="1"/>
      <w:numFmt w:val="lowerRoman"/>
      <w:lvlText w:val="%9"/>
      <w:lvlJc w:val="left"/>
      <w:pPr>
        <w:ind w:left="61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0CE3250"/>
    <w:multiLevelType w:val="hybridMultilevel"/>
    <w:tmpl w:val="91C0E468"/>
    <w:lvl w:ilvl="0" w:tplc="B3D8E382">
      <w:start w:val="1"/>
      <w:numFmt w:val="decimal"/>
      <w:lvlText w:val="%1)"/>
      <w:lvlJc w:val="left"/>
      <w:pPr>
        <w:ind w:left="927" w:hanging="360"/>
      </w:pPr>
      <w:rPr>
        <w:rFonts w:hint="default"/>
        <w:color w:val="00000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A720EDF"/>
    <w:multiLevelType w:val="hybridMultilevel"/>
    <w:tmpl w:val="87B0E144"/>
    <w:lvl w:ilvl="0" w:tplc="88BE852E">
      <w:start w:val="1"/>
      <w:numFmt w:val="decimal"/>
      <w:lvlText w:val="%1)"/>
      <w:lvlJc w:val="left"/>
      <w:pPr>
        <w:ind w:left="364" w:hanging="360"/>
      </w:pPr>
      <w:rPr>
        <w:rFonts w:ascii="Times New Roman" w:hAnsi="Times New Roman" w:cs="Times New Roman" w:hint="default"/>
      </w:rPr>
    </w:lvl>
    <w:lvl w:ilvl="1" w:tplc="04260019" w:tentative="1">
      <w:start w:val="1"/>
      <w:numFmt w:val="lowerLetter"/>
      <w:lvlText w:val="%2."/>
      <w:lvlJc w:val="left"/>
      <w:pPr>
        <w:ind w:left="1084" w:hanging="360"/>
      </w:pPr>
    </w:lvl>
    <w:lvl w:ilvl="2" w:tplc="0426001B" w:tentative="1">
      <w:start w:val="1"/>
      <w:numFmt w:val="lowerRoman"/>
      <w:lvlText w:val="%3."/>
      <w:lvlJc w:val="right"/>
      <w:pPr>
        <w:ind w:left="1804" w:hanging="180"/>
      </w:pPr>
    </w:lvl>
    <w:lvl w:ilvl="3" w:tplc="0426000F" w:tentative="1">
      <w:start w:val="1"/>
      <w:numFmt w:val="decimal"/>
      <w:lvlText w:val="%4."/>
      <w:lvlJc w:val="left"/>
      <w:pPr>
        <w:ind w:left="2524" w:hanging="360"/>
      </w:pPr>
    </w:lvl>
    <w:lvl w:ilvl="4" w:tplc="04260019" w:tentative="1">
      <w:start w:val="1"/>
      <w:numFmt w:val="lowerLetter"/>
      <w:lvlText w:val="%5."/>
      <w:lvlJc w:val="left"/>
      <w:pPr>
        <w:ind w:left="3244" w:hanging="360"/>
      </w:pPr>
    </w:lvl>
    <w:lvl w:ilvl="5" w:tplc="0426001B" w:tentative="1">
      <w:start w:val="1"/>
      <w:numFmt w:val="lowerRoman"/>
      <w:lvlText w:val="%6."/>
      <w:lvlJc w:val="right"/>
      <w:pPr>
        <w:ind w:left="3964" w:hanging="180"/>
      </w:pPr>
    </w:lvl>
    <w:lvl w:ilvl="6" w:tplc="0426000F" w:tentative="1">
      <w:start w:val="1"/>
      <w:numFmt w:val="decimal"/>
      <w:lvlText w:val="%7."/>
      <w:lvlJc w:val="left"/>
      <w:pPr>
        <w:ind w:left="4684" w:hanging="360"/>
      </w:pPr>
    </w:lvl>
    <w:lvl w:ilvl="7" w:tplc="04260019" w:tentative="1">
      <w:start w:val="1"/>
      <w:numFmt w:val="lowerLetter"/>
      <w:lvlText w:val="%8."/>
      <w:lvlJc w:val="left"/>
      <w:pPr>
        <w:ind w:left="5404" w:hanging="360"/>
      </w:pPr>
    </w:lvl>
    <w:lvl w:ilvl="8" w:tplc="0426001B" w:tentative="1">
      <w:start w:val="1"/>
      <w:numFmt w:val="lowerRoman"/>
      <w:lvlText w:val="%9."/>
      <w:lvlJc w:val="right"/>
      <w:pPr>
        <w:ind w:left="6124" w:hanging="180"/>
      </w:pPr>
    </w:lvl>
  </w:abstractNum>
  <w:abstractNum w:abstractNumId="9" w15:restartNumberingAfterBreak="0">
    <w:nsid w:val="3150129E"/>
    <w:multiLevelType w:val="multilevel"/>
    <w:tmpl w:val="AEC423B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BD095A"/>
    <w:multiLevelType w:val="multilevel"/>
    <w:tmpl w:val="0D1411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C0D48F9"/>
    <w:multiLevelType w:val="multilevel"/>
    <w:tmpl w:val="34D89A8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2" w15:restartNumberingAfterBreak="0">
    <w:nsid w:val="4D5323FF"/>
    <w:multiLevelType w:val="multilevel"/>
    <w:tmpl w:val="0D1411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AC610B"/>
    <w:multiLevelType w:val="multilevel"/>
    <w:tmpl w:val="4120C52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B4D61C2"/>
    <w:multiLevelType w:val="multilevel"/>
    <w:tmpl w:val="0D1411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6626AA"/>
    <w:multiLevelType w:val="multilevel"/>
    <w:tmpl w:val="0D1411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8326FF0"/>
    <w:multiLevelType w:val="hybridMultilevel"/>
    <w:tmpl w:val="13E81CCE"/>
    <w:lvl w:ilvl="0" w:tplc="7E6675E4">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7A387F0B"/>
    <w:multiLevelType w:val="multilevel"/>
    <w:tmpl w:val="EDD6B200"/>
    <w:lvl w:ilvl="0">
      <w:start w:val="3"/>
      <w:numFmt w:val="decimal"/>
      <w:lvlText w:val="%1."/>
      <w:lvlJc w:val="left"/>
      <w:pPr>
        <w:ind w:left="360" w:hanging="360"/>
      </w:pPr>
      <w:rPr>
        <w:rFonts w:hint="default"/>
      </w:rPr>
    </w:lvl>
    <w:lvl w:ilvl="1">
      <w:start w:val="1"/>
      <w:numFmt w:val="decimal"/>
      <w:lvlText w:val="%2."/>
      <w:lvlJc w:val="left"/>
      <w:pPr>
        <w:ind w:left="1080" w:hanging="720"/>
      </w:pPr>
      <w:rPr>
        <w:rFonts w:ascii="Times New Roman" w:eastAsia="Times New Roman" w:hAnsi="Times New Roman" w:cs="Times New Roman"/>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AB532DF"/>
    <w:multiLevelType w:val="hybridMultilevel"/>
    <w:tmpl w:val="B6B827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CAA577D"/>
    <w:multiLevelType w:val="hybridMultilevel"/>
    <w:tmpl w:val="87AC466C"/>
    <w:lvl w:ilvl="0" w:tplc="916E9700">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7"/>
  </w:num>
  <w:num w:numId="3">
    <w:abstractNumId w:val="7"/>
  </w:num>
  <w:num w:numId="4">
    <w:abstractNumId w:val="15"/>
  </w:num>
  <w:num w:numId="5">
    <w:abstractNumId w:val="5"/>
  </w:num>
  <w:num w:numId="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9"/>
  </w:num>
  <w:num w:numId="13">
    <w:abstractNumId w:val="3"/>
  </w:num>
  <w:num w:numId="14">
    <w:abstractNumId w:val="19"/>
  </w:num>
  <w:num w:numId="15">
    <w:abstractNumId w:val="1"/>
  </w:num>
  <w:num w:numId="16">
    <w:abstractNumId w:val="18"/>
  </w:num>
  <w:num w:numId="17">
    <w:abstractNumId w:val="12"/>
  </w:num>
  <w:num w:numId="18">
    <w:abstractNumId w:val="14"/>
  </w:num>
  <w:num w:numId="19">
    <w:abstractNumId w:val="10"/>
  </w:num>
  <w:num w:numId="20">
    <w:abstractNumId w:val="2"/>
  </w:num>
  <w:num w:numId="21">
    <w:abstractNumId w:val="11"/>
  </w:num>
  <w:num w:numId="22">
    <w:abstractNumId w:val="4"/>
  </w:num>
  <w:num w:numId="2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E6"/>
    <w:rsid w:val="0000477B"/>
    <w:rsid w:val="00047E41"/>
    <w:rsid w:val="00054E2D"/>
    <w:rsid w:val="00064E65"/>
    <w:rsid w:val="000A4806"/>
    <w:rsid w:val="000C3158"/>
    <w:rsid w:val="000D1D4D"/>
    <w:rsid w:val="000F5410"/>
    <w:rsid w:val="0010608F"/>
    <w:rsid w:val="0012375C"/>
    <w:rsid w:val="00145D42"/>
    <w:rsid w:val="00147EF9"/>
    <w:rsid w:val="00172E65"/>
    <w:rsid w:val="00186822"/>
    <w:rsid w:val="0019255F"/>
    <w:rsid w:val="001B749A"/>
    <w:rsid w:val="001C25DB"/>
    <w:rsid w:val="001D7A07"/>
    <w:rsid w:val="001F6D2A"/>
    <w:rsid w:val="0026236D"/>
    <w:rsid w:val="00276C29"/>
    <w:rsid w:val="002910E3"/>
    <w:rsid w:val="002A4764"/>
    <w:rsid w:val="002B5404"/>
    <w:rsid w:val="00304507"/>
    <w:rsid w:val="003E5776"/>
    <w:rsid w:val="004C708D"/>
    <w:rsid w:val="00504266"/>
    <w:rsid w:val="005329BF"/>
    <w:rsid w:val="00551BD1"/>
    <w:rsid w:val="00563D3C"/>
    <w:rsid w:val="0057023C"/>
    <w:rsid w:val="00594212"/>
    <w:rsid w:val="005C15B2"/>
    <w:rsid w:val="005D46D8"/>
    <w:rsid w:val="005E1185"/>
    <w:rsid w:val="005E5196"/>
    <w:rsid w:val="00610E9A"/>
    <w:rsid w:val="006126E4"/>
    <w:rsid w:val="0061534E"/>
    <w:rsid w:val="00640ED9"/>
    <w:rsid w:val="00695B38"/>
    <w:rsid w:val="006A17F6"/>
    <w:rsid w:val="006C5274"/>
    <w:rsid w:val="006F3C64"/>
    <w:rsid w:val="00735584"/>
    <w:rsid w:val="007377F7"/>
    <w:rsid w:val="00763568"/>
    <w:rsid w:val="007635F3"/>
    <w:rsid w:val="00780D9B"/>
    <w:rsid w:val="0078144C"/>
    <w:rsid w:val="007B72B5"/>
    <w:rsid w:val="007D1BD6"/>
    <w:rsid w:val="007D27F8"/>
    <w:rsid w:val="00831BA0"/>
    <w:rsid w:val="00832599"/>
    <w:rsid w:val="008423DC"/>
    <w:rsid w:val="00845382"/>
    <w:rsid w:val="00846967"/>
    <w:rsid w:val="008662A0"/>
    <w:rsid w:val="008804EF"/>
    <w:rsid w:val="008C194F"/>
    <w:rsid w:val="00907E74"/>
    <w:rsid w:val="00916136"/>
    <w:rsid w:val="0092503E"/>
    <w:rsid w:val="0095249E"/>
    <w:rsid w:val="009533B6"/>
    <w:rsid w:val="00961EAA"/>
    <w:rsid w:val="00967AFF"/>
    <w:rsid w:val="009A48D6"/>
    <w:rsid w:val="009A5E3B"/>
    <w:rsid w:val="009E7BD0"/>
    <w:rsid w:val="00A10DA4"/>
    <w:rsid w:val="00A36C3E"/>
    <w:rsid w:val="00A36DF5"/>
    <w:rsid w:val="00A477A6"/>
    <w:rsid w:val="00A5510E"/>
    <w:rsid w:val="00A77393"/>
    <w:rsid w:val="00AA16E6"/>
    <w:rsid w:val="00AA70A8"/>
    <w:rsid w:val="00AE1BC3"/>
    <w:rsid w:val="00AF3AC3"/>
    <w:rsid w:val="00B12A3D"/>
    <w:rsid w:val="00B83190"/>
    <w:rsid w:val="00B83C83"/>
    <w:rsid w:val="00B939BF"/>
    <w:rsid w:val="00BA205E"/>
    <w:rsid w:val="00BB06E4"/>
    <w:rsid w:val="00BB13E3"/>
    <w:rsid w:val="00C10345"/>
    <w:rsid w:val="00C20987"/>
    <w:rsid w:val="00C213DB"/>
    <w:rsid w:val="00C42BA3"/>
    <w:rsid w:val="00C543C7"/>
    <w:rsid w:val="00C677E0"/>
    <w:rsid w:val="00C71D44"/>
    <w:rsid w:val="00C729FB"/>
    <w:rsid w:val="00C94A4E"/>
    <w:rsid w:val="00CA1B50"/>
    <w:rsid w:val="00CF39BF"/>
    <w:rsid w:val="00CF59C6"/>
    <w:rsid w:val="00CF78B3"/>
    <w:rsid w:val="00D14A13"/>
    <w:rsid w:val="00D15A7F"/>
    <w:rsid w:val="00D8100B"/>
    <w:rsid w:val="00D82E24"/>
    <w:rsid w:val="00D86851"/>
    <w:rsid w:val="00DC2616"/>
    <w:rsid w:val="00DF269E"/>
    <w:rsid w:val="00E015A1"/>
    <w:rsid w:val="00E251C0"/>
    <w:rsid w:val="00E3414A"/>
    <w:rsid w:val="00E57CD5"/>
    <w:rsid w:val="00E86F13"/>
    <w:rsid w:val="00EA302F"/>
    <w:rsid w:val="00EA3125"/>
    <w:rsid w:val="00EB0DC1"/>
    <w:rsid w:val="00EE7D54"/>
    <w:rsid w:val="00F03BA0"/>
    <w:rsid w:val="00F22346"/>
    <w:rsid w:val="00F62D3C"/>
    <w:rsid w:val="00F765DA"/>
    <w:rsid w:val="00F771AD"/>
    <w:rsid w:val="00F86013"/>
    <w:rsid w:val="00F94B40"/>
    <w:rsid w:val="00FD725F"/>
    <w:rsid w:val="00FF72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BE94AA"/>
  <w15:docId w15:val="{7A2DCDC0-C691-427D-9061-1E3ACA8B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lang w:val="en-AU" w:eastAsia="en-US" w:bidi="lo-LA"/>
    </w:rPr>
  </w:style>
  <w:style w:type="paragraph" w:styleId="Heading1">
    <w:name w:val="heading 1"/>
    <w:next w:val="Normal"/>
    <w:link w:val="Heading1Char"/>
    <w:uiPriority w:val="9"/>
    <w:qFormat/>
    <w:rsid w:val="000C3158"/>
    <w:pPr>
      <w:keepNext/>
      <w:keepLines/>
      <w:numPr>
        <w:numId w:val="23"/>
      </w:numPr>
      <w:pBdr>
        <w:top w:val="single" w:sz="4" w:space="0" w:color="000000"/>
        <w:left w:val="single" w:sz="4" w:space="0" w:color="000000"/>
        <w:bottom w:val="single" w:sz="4" w:space="0" w:color="000000"/>
        <w:right w:val="single" w:sz="4" w:space="0" w:color="000000"/>
      </w:pBdr>
      <w:shd w:val="clear" w:color="auto" w:fill="D9D9D9"/>
      <w:spacing w:line="256" w:lineRule="auto"/>
      <w:ind w:left="31"/>
      <w:outlineLvl w:val="0"/>
    </w:pPr>
    <w:rPr>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16E6"/>
    <w:rPr>
      <w:rFonts w:ascii="Dutch TL" w:hAnsi="Dutch TL" w:cs="Times New Roman"/>
      <w:lang w:val="lv-LV" w:eastAsia="lv-LV" w:bidi="ar-SA"/>
    </w:rPr>
  </w:style>
  <w:style w:type="character" w:customStyle="1" w:styleId="FootnoteTextChar">
    <w:name w:val="Footnote Text Char"/>
    <w:basedOn w:val="DefaultParagraphFont"/>
    <w:link w:val="FootnoteText"/>
    <w:uiPriority w:val="99"/>
    <w:rsid w:val="00AA16E6"/>
    <w:rPr>
      <w:rFonts w:ascii="Dutch TL" w:hAnsi="Dutch TL"/>
    </w:rPr>
  </w:style>
  <w:style w:type="character" w:styleId="FootnoteReference">
    <w:name w:val="footnote reference"/>
    <w:basedOn w:val="DefaultParagraphFont"/>
    <w:uiPriority w:val="99"/>
    <w:unhideWhenUsed/>
    <w:rsid w:val="00AA16E6"/>
    <w:rPr>
      <w:vertAlign w:val="superscript"/>
    </w:rPr>
  </w:style>
  <w:style w:type="paragraph" w:styleId="Footer">
    <w:name w:val="footer"/>
    <w:basedOn w:val="Normal"/>
    <w:link w:val="FooterChar"/>
    <w:uiPriority w:val="99"/>
    <w:unhideWhenUsed/>
    <w:rsid w:val="00AA16E6"/>
    <w:pPr>
      <w:tabs>
        <w:tab w:val="center" w:pos="4153"/>
        <w:tab w:val="right" w:pos="8306"/>
      </w:tabs>
    </w:pPr>
    <w:rPr>
      <w:rFonts w:ascii="Dutch TL" w:hAnsi="Dutch TL" w:cs="Times New Roman"/>
      <w:sz w:val="24"/>
      <w:lang w:val="lv-LV" w:eastAsia="lv-LV" w:bidi="ar-SA"/>
    </w:rPr>
  </w:style>
  <w:style w:type="character" w:customStyle="1" w:styleId="FooterChar">
    <w:name w:val="Footer Char"/>
    <w:basedOn w:val="DefaultParagraphFont"/>
    <w:link w:val="Footer"/>
    <w:uiPriority w:val="99"/>
    <w:rsid w:val="00AA16E6"/>
    <w:rPr>
      <w:rFonts w:ascii="Dutch TL" w:hAnsi="Dutch TL"/>
      <w:sz w:val="24"/>
    </w:rPr>
  </w:style>
  <w:style w:type="paragraph" w:styleId="BalloonText">
    <w:name w:val="Balloon Text"/>
    <w:basedOn w:val="Normal"/>
    <w:link w:val="BalloonTextChar"/>
    <w:rsid w:val="00B83C83"/>
    <w:rPr>
      <w:rFonts w:ascii="Tahoma" w:hAnsi="Tahoma" w:cs="Tahoma"/>
      <w:sz w:val="16"/>
      <w:szCs w:val="16"/>
    </w:rPr>
  </w:style>
  <w:style w:type="character" w:customStyle="1" w:styleId="BalloonTextChar">
    <w:name w:val="Balloon Text Char"/>
    <w:basedOn w:val="DefaultParagraphFont"/>
    <w:link w:val="BalloonText"/>
    <w:rsid w:val="00B83C83"/>
    <w:rPr>
      <w:rFonts w:ascii="Tahoma" w:hAnsi="Tahoma" w:cs="Tahoma"/>
      <w:sz w:val="16"/>
      <w:szCs w:val="16"/>
      <w:lang w:val="en-AU" w:eastAsia="en-US" w:bidi="lo-LA"/>
    </w:rPr>
  </w:style>
  <w:style w:type="character" w:styleId="Hyperlink">
    <w:name w:val="Hyperlink"/>
    <w:basedOn w:val="DefaultParagraphFont"/>
    <w:rsid w:val="00C543C7"/>
    <w:rPr>
      <w:color w:val="0000FF" w:themeColor="hyperlink"/>
      <w:u w:val="single"/>
    </w:rPr>
  </w:style>
  <w:style w:type="paragraph" w:styleId="NormalWeb">
    <w:name w:val="Normal (Web)"/>
    <w:basedOn w:val="Normal"/>
    <w:uiPriority w:val="99"/>
    <w:unhideWhenUsed/>
    <w:rsid w:val="00C10345"/>
    <w:rPr>
      <w:rFonts w:ascii="Verdana" w:hAnsi="Verdana" w:cs="Arial"/>
      <w:color w:val="343434"/>
      <w:sz w:val="17"/>
      <w:szCs w:val="17"/>
      <w:lang w:val="en-US" w:bidi="ar-SA"/>
    </w:rPr>
  </w:style>
  <w:style w:type="paragraph" w:styleId="ListParagraph">
    <w:name w:val="List Paragraph"/>
    <w:basedOn w:val="Normal"/>
    <w:uiPriority w:val="34"/>
    <w:qFormat/>
    <w:rsid w:val="00F94B40"/>
    <w:pPr>
      <w:ind w:left="720"/>
      <w:contextualSpacing/>
    </w:pPr>
  </w:style>
  <w:style w:type="character" w:styleId="CommentReference">
    <w:name w:val="annotation reference"/>
    <w:basedOn w:val="DefaultParagraphFont"/>
    <w:rsid w:val="0010608F"/>
    <w:rPr>
      <w:sz w:val="16"/>
      <w:szCs w:val="16"/>
    </w:rPr>
  </w:style>
  <w:style w:type="paragraph" w:styleId="CommentText">
    <w:name w:val="annotation text"/>
    <w:basedOn w:val="Normal"/>
    <w:link w:val="CommentTextChar"/>
    <w:rsid w:val="0010608F"/>
  </w:style>
  <w:style w:type="character" w:customStyle="1" w:styleId="CommentTextChar">
    <w:name w:val="Comment Text Char"/>
    <w:basedOn w:val="DefaultParagraphFont"/>
    <w:link w:val="CommentText"/>
    <w:rsid w:val="0010608F"/>
    <w:rPr>
      <w:rFonts w:cs="Arial Unicode MS"/>
      <w:lang w:val="en-AU" w:eastAsia="en-US" w:bidi="lo-LA"/>
    </w:rPr>
  </w:style>
  <w:style w:type="paragraph" w:styleId="CommentSubject">
    <w:name w:val="annotation subject"/>
    <w:basedOn w:val="CommentText"/>
    <w:next w:val="CommentText"/>
    <w:link w:val="CommentSubjectChar"/>
    <w:rsid w:val="0010608F"/>
    <w:rPr>
      <w:b/>
      <w:bCs/>
    </w:rPr>
  </w:style>
  <w:style w:type="character" w:customStyle="1" w:styleId="CommentSubjectChar">
    <w:name w:val="Comment Subject Char"/>
    <w:basedOn w:val="CommentTextChar"/>
    <w:link w:val="CommentSubject"/>
    <w:rsid w:val="0010608F"/>
    <w:rPr>
      <w:rFonts w:cs="Arial Unicode MS"/>
      <w:b/>
      <w:bCs/>
      <w:lang w:val="en-AU" w:eastAsia="en-US" w:bidi="lo-LA"/>
    </w:rPr>
  </w:style>
  <w:style w:type="paragraph" w:styleId="Header">
    <w:name w:val="header"/>
    <w:basedOn w:val="Normal"/>
    <w:link w:val="HeaderChar"/>
    <w:rsid w:val="00610E9A"/>
    <w:pPr>
      <w:tabs>
        <w:tab w:val="center" w:pos="4153"/>
        <w:tab w:val="right" w:pos="8306"/>
      </w:tabs>
    </w:pPr>
  </w:style>
  <w:style w:type="character" w:customStyle="1" w:styleId="HeaderChar">
    <w:name w:val="Header Char"/>
    <w:basedOn w:val="DefaultParagraphFont"/>
    <w:link w:val="Header"/>
    <w:rsid w:val="00610E9A"/>
    <w:rPr>
      <w:rFonts w:cs="Arial Unicode MS"/>
      <w:lang w:val="en-AU" w:eastAsia="en-US" w:bidi="lo-LA"/>
    </w:rPr>
  </w:style>
  <w:style w:type="table" w:styleId="TableGrid">
    <w:name w:val="Table Grid"/>
    <w:basedOn w:val="TableNormal"/>
    <w:rsid w:val="00192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3158"/>
    <w:rPr>
      <w:b/>
      <w:color w:val="000000"/>
      <w:sz w:val="24"/>
      <w:szCs w:val="22"/>
      <w:shd w:val="clear" w:color="auto" w:fill="D9D9D9"/>
    </w:rPr>
  </w:style>
  <w:style w:type="table" w:customStyle="1" w:styleId="TableGrid0">
    <w:name w:val="TableGrid"/>
    <w:rsid w:val="000C315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611">
      <w:bodyDiv w:val="1"/>
      <w:marLeft w:val="0"/>
      <w:marRight w:val="0"/>
      <w:marTop w:val="0"/>
      <w:marBottom w:val="0"/>
      <w:divBdr>
        <w:top w:val="none" w:sz="0" w:space="0" w:color="auto"/>
        <w:left w:val="none" w:sz="0" w:space="0" w:color="auto"/>
        <w:bottom w:val="none" w:sz="0" w:space="0" w:color="auto"/>
        <w:right w:val="none" w:sz="0" w:space="0" w:color="auto"/>
      </w:divBdr>
    </w:div>
    <w:div w:id="83456691">
      <w:bodyDiv w:val="1"/>
      <w:marLeft w:val="0"/>
      <w:marRight w:val="0"/>
      <w:marTop w:val="0"/>
      <w:marBottom w:val="0"/>
      <w:divBdr>
        <w:top w:val="none" w:sz="0" w:space="0" w:color="auto"/>
        <w:left w:val="none" w:sz="0" w:space="0" w:color="auto"/>
        <w:bottom w:val="none" w:sz="0" w:space="0" w:color="auto"/>
        <w:right w:val="none" w:sz="0" w:space="0" w:color="auto"/>
      </w:divBdr>
    </w:div>
    <w:div w:id="353113910">
      <w:bodyDiv w:val="1"/>
      <w:marLeft w:val="0"/>
      <w:marRight w:val="0"/>
      <w:marTop w:val="0"/>
      <w:marBottom w:val="0"/>
      <w:divBdr>
        <w:top w:val="none" w:sz="0" w:space="0" w:color="auto"/>
        <w:left w:val="none" w:sz="0" w:space="0" w:color="auto"/>
        <w:bottom w:val="none" w:sz="0" w:space="0" w:color="auto"/>
        <w:right w:val="none" w:sz="0" w:space="0" w:color="auto"/>
      </w:divBdr>
    </w:div>
    <w:div w:id="636909858">
      <w:bodyDiv w:val="1"/>
      <w:marLeft w:val="0"/>
      <w:marRight w:val="0"/>
      <w:marTop w:val="0"/>
      <w:marBottom w:val="0"/>
      <w:divBdr>
        <w:top w:val="none" w:sz="0" w:space="0" w:color="auto"/>
        <w:left w:val="none" w:sz="0" w:space="0" w:color="auto"/>
        <w:bottom w:val="none" w:sz="0" w:space="0" w:color="auto"/>
        <w:right w:val="none" w:sz="0" w:space="0" w:color="auto"/>
      </w:divBdr>
      <w:divsChild>
        <w:div w:id="286357867">
          <w:marLeft w:val="0"/>
          <w:marRight w:val="0"/>
          <w:marTop w:val="0"/>
          <w:marBottom w:val="0"/>
          <w:divBdr>
            <w:top w:val="none" w:sz="0" w:space="0" w:color="auto"/>
            <w:left w:val="none" w:sz="0" w:space="0" w:color="auto"/>
            <w:bottom w:val="none" w:sz="0" w:space="0" w:color="auto"/>
            <w:right w:val="none" w:sz="0" w:space="0" w:color="auto"/>
          </w:divBdr>
        </w:div>
        <w:div w:id="972251807">
          <w:marLeft w:val="0"/>
          <w:marRight w:val="0"/>
          <w:marTop w:val="0"/>
          <w:marBottom w:val="0"/>
          <w:divBdr>
            <w:top w:val="none" w:sz="0" w:space="0" w:color="auto"/>
            <w:left w:val="none" w:sz="0" w:space="0" w:color="auto"/>
            <w:bottom w:val="none" w:sz="0" w:space="0" w:color="auto"/>
            <w:right w:val="none" w:sz="0" w:space="0" w:color="auto"/>
          </w:divBdr>
        </w:div>
      </w:divsChild>
    </w:div>
    <w:div w:id="886797442">
      <w:bodyDiv w:val="1"/>
      <w:marLeft w:val="0"/>
      <w:marRight w:val="0"/>
      <w:marTop w:val="0"/>
      <w:marBottom w:val="0"/>
      <w:divBdr>
        <w:top w:val="none" w:sz="0" w:space="0" w:color="auto"/>
        <w:left w:val="none" w:sz="0" w:space="0" w:color="auto"/>
        <w:bottom w:val="none" w:sz="0" w:space="0" w:color="auto"/>
        <w:right w:val="none" w:sz="0" w:space="0" w:color="auto"/>
      </w:divBdr>
      <w:divsChild>
        <w:div w:id="701977293">
          <w:marLeft w:val="0"/>
          <w:marRight w:val="0"/>
          <w:marTop w:val="0"/>
          <w:marBottom w:val="0"/>
          <w:divBdr>
            <w:top w:val="none" w:sz="0" w:space="0" w:color="auto"/>
            <w:left w:val="none" w:sz="0" w:space="0" w:color="auto"/>
            <w:bottom w:val="none" w:sz="0" w:space="0" w:color="auto"/>
            <w:right w:val="none" w:sz="0" w:space="0" w:color="auto"/>
          </w:divBdr>
        </w:div>
        <w:div w:id="345640902">
          <w:marLeft w:val="0"/>
          <w:marRight w:val="0"/>
          <w:marTop w:val="0"/>
          <w:marBottom w:val="0"/>
          <w:divBdr>
            <w:top w:val="none" w:sz="0" w:space="0" w:color="auto"/>
            <w:left w:val="none" w:sz="0" w:space="0" w:color="auto"/>
            <w:bottom w:val="none" w:sz="0" w:space="0" w:color="auto"/>
            <w:right w:val="none" w:sz="0" w:space="0" w:color="auto"/>
          </w:divBdr>
        </w:div>
      </w:divsChild>
    </w:div>
    <w:div w:id="1020470245">
      <w:bodyDiv w:val="1"/>
      <w:marLeft w:val="0"/>
      <w:marRight w:val="0"/>
      <w:marTop w:val="0"/>
      <w:marBottom w:val="0"/>
      <w:divBdr>
        <w:top w:val="none" w:sz="0" w:space="0" w:color="auto"/>
        <w:left w:val="none" w:sz="0" w:space="0" w:color="auto"/>
        <w:bottom w:val="none" w:sz="0" w:space="0" w:color="auto"/>
        <w:right w:val="none" w:sz="0" w:space="0" w:color="auto"/>
      </w:divBdr>
    </w:div>
    <w:div w:id="19515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B235-B822-446B-B0E0-6139F411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Jurita Neilande</dc:creator>
  <cp:lastModifiedBy>Agnija Lauska</cp:lastModifiedBy>
  <cp:revision>2</cp:revision>
  <cp:lastPrinted>2015-10-26T13:22:00Z</cp:lastPrinted>
  <dcterms:created xsi:type="dcterms:W3CDTF">2022-03-24T13:27:00Z</dcterms:created>
  <dcterms:modified xsi:type="dcterms:W3CDTF">2022-03-24T13:27:00Z</dcterms:modified>
</cp:coreProperties>
</file>